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EC20A" w14:textId="4D90A7BA" w:rsidR="00EA06AB" w:rsidRDefault="00EA06AB" w:rsidP="00B15065">
      <w:pPr>
        <w:jc w:val="center"/>
        <w:rPr>
          <w:b/>
        </w:rPr>
      </w:pPr>
      <w:r w:rsidRPr="008C749B">
        <w:rPr>
          <w:b/>
        </w:rPr>
        <w:t xml:space="preserve">RBM MIP Working Group </w:t>
      </w:r>
      <w:r w:rsidR="003775C7">
        <w:rPr>
          <w:b/>
        </w:rPr>
        <w:t>meeting, March</w:t>
      </w:r>
      <w:r w:rsidR="00FF0771">
        <w:rPr>
          <w:b/>
        </w:rPr>
        <w:t xml:space="preserve"> 1</w:t>
      </w:r>
      <w:r w:rsidR="003775C7">
        <w:rPr>
          <w:b/>
        </w:rPr>
        <w:t>4</w:t>
      </w:r>
      <w:r w:rsidR="00C568F5">
        <w:rPr>
          <w:b/>
        </w:rPr>
        <w:t>, 2017</w:t>
      </w:r>
    </w:p>
    <w:p w14:paraId="6476D019" w14:textId="77777777" w:rsidR="008C749B" w:rsidRDefault="008C749B" w:rsidP="008C749B">
      <w:pPr>
        <w:jc w:val="center"/>
        <w:rPr>
          <w:b/>
        </w:rPr>
      </w:pPr>
      <w:r>
        <w:rPr>
          <w:b/>
        </w:rPr>
        <w:t>Meeting Minutes</w:t>
      </w:r>
    </w:p>
    <w:p w14:paraId="19EA2C93" w14:textId="28E8F8F3" w:rsidR="006665D8" w:rsidRPr="003775C7" w:rsidRDefault="00820D02" w:rsidP="003775C7">
      <w:pPr>
        <w:pStyle w:val="NoSpacing"/>
        <w:rPr>
          <w:u w:val="single"/>
        </w:rPr>
      </w:pPr>
      <w:r w:rsidRPr="00820D02">
        <w:rPr>
          <w:u w:val="single"/>
        </w:rPr>
        <w:t>Participants:</w:t>
      </w:r>
    </w:p>
    <w:p w14:paraId="2B23BF62" w14:textId="4A2DEEA3" w:rsidR="006665D8" w:rsidRPr="00AE2407" w:rsidRDefault="006665D8" w:rsidP="00DF185C">
      <w:pPr>
        <w:pStyle w:val="ListParagraph"/>
        <w:numPr>
          <w:ilvl w:val="0"/>
          <w:numId w:val="1"/>
        </w:numPr>
      </w:pPr>
      <w:r w:rsidRPr="00AE2407">
        <w:t>Maud Majeres Lugand</w:t>
      </w:r>
      <w:r w:rsidR="00F97668" w:rsidRPr="00AE2407">
        <w:t>, MMV</w:t>
      </w:r>
    </w:p>
    <w:p w14:paraId="34521C30" w14:textId="4D102BBD" w:rsidR="00F97668" w:rsidRPr="00AE2407" w:rsidRDefault="00F97668" w:rsidP="00DF185C">
      <w:pPr>
        <w:pStyle w:val="ListParagraph"/>
        <w:numPr>
          <w:ilvl w:val="0"/>
          <w:numId w:val="1"/>
        </w:numPr>
      </w:pPr>
      <w:r w:rsidRPr="00AE2407">
        <w:t>Julie Gutman, CDC</w:t>
      </w:r>
    </w:p>
    <w:p w14:paraId="006AC463" w14:textId="486D7D57" w:rsidR="00F97668" w:rsidRPr="00C568F5" w:rsidRDefault="00F97668" w:rsidP="00DF185C">
      <w:pPr>
        <w:pStyle w:val="ListParagraph"/>
        <w:numPr>
          <w:ilvl w:val="0"/>
          <w:numId w:val="1"/>
        </w:numPr>
      </w:pPr>
      <w:r w:rsidRPr="00C568F5">
        <w:t>Jenny Hill, LSTM</w:t>
      </w:r>
    </w:p>
    <w:p w14:paraId="3853817E" w14:textId="04C6EBD6" w:rsidR="002928FC" w:rsidRPr="00CA3EC6" w:rsidRDefault="00CA3EC6" w:rsidP="00DF185C">
      <w:pPr>
        <w:pStyle w:val="ListParagraph"/>
        <w:numPr>
          <w:ilvl w:val="0"/>
          <w:numId w:val="1"/>
        </w:numPr>
      </w:pPr>
      <w:r w:rsidRPr="00CA3EC6">
        <w:t>Lee Pyne-Mercier, The Bill &amp; Melinda Gates Foundation</w:t>
      </w:r>
    </w:p>
    <w:p w14:paraId="37AF4002" w14:textId="103AAD57" w:rsidR="008802B9" w:rsidRPr="00C568F5" w:rsidRDefault="00820D02" w:rsidP="00DF185C">
      <w:pPr>
        <w:pStyle w:val="ListParagraph"/>
        <w:numPr>
          <w:ilvl w:val="0"/>
          <w:numId w:val="1"/>
        </w:numPr>
      </w:pPr>
      <w:r w:rsidRPr="00C568F5">
        <w:t>Kristen Vibbert,</w:t>
      </w:r>
      <w:r w:rsidR="008802B9" w:rsidRPr="00C568F5">
        <w:t xml:space="preserve"> MCSP/Jhpiego</w:t>
      </w:r>
    </w:p>
    <w:p w14:paraId="36188CA4" w14:textId="11F2C624" w:rsidR="00820D02" w:rsidRPr="00C568F5" w:rsidRDefault="00820D02" w:rsidP="00DF185C">
      <w:pPr>
        <w:pStyle w:val="ListParagraph"/>
        <w:numPr>
          <w:ilvl w:val="0"/>
          <w:numId w:val="1"/>
        </w:numPr>
      </w:pPr>
      <w:r w:rsidRPr="00C568F5">
        <w:t>Elaine Roman, MCSP/Jhpiego</w:t>
      </w:r>
    </w:p>
    <w:p w14:paraId="452932F4" w14:textId="71CEEC1B" w:rsidR="004B4DC5" w:rsidRPr="00C568F5" w:rsidRDefault="00FF0771" w:rsidP="00DF185C">
      <w:pPr>
        <w:pStyle w:val="ListParagraph"/>
        <w:numPr>
          <w:ilvl w:val="0"/>
          <w:numId w:val="1"/>
        </w:numPr>
      </w:pPr>
      <w:r w:rsidRPr="00C568F5">
        <w:t>Matt Chico, LST</w:t>
      </w:r>
      <w:r w:rsidR="004B4DC5" w:rsidRPr="00C568F5">
        <w:t>M</w:t>
      </w:r>
      <w:r w:rsidRPr="00C568F5">
        <w:t>H</w:t>
      </w:r>
    </w:p>
    <w:p w14:paraId="79777FF8" w14:textId="383E4039" w:rsidR="002928FC" w:rsidRPr="00C568F5" w:rsidRDefault="00431D83" w:rsidP="00DF185C">
      <w:pPr>
        <w:pStyle w:val="ListParagraph"/>
        <w:numPr>
          <w:ilvl w:val="0"/>
          <w:numId w:val="1"/>
        </w:numPr>
      </w:pPr>
      <w:r w:rsidRPr="00C568F5">
        <w:t>Kate Wolf, MCSP/Jhpiego</w:t>
      </w:r>
    </w:p>
    <w:p w14:paraId="5ACDEDE2" w14:textId="256228F6" w:rsidR="00431D83" w:rsidRPr="00AE2407" w:rsidRDefault="00431D83" w:rsidP="00DF185C">
      <w:pPr>
        <w:pStyle w:val="ListParagraph"/>
        <w:numPr>
          <w:ilvl w:val="0"/>
          <w:numId w:val="1"/>
        </w:numPr>
      </w:pPr>
      <w:r w:rsidRPr="00AE2407">
        <w:t>Ebenezer Sheshi Baba, Malaria Consortium</w:t>
      </w:r>
    </w:p>
    <w:p w14:paraId="5221DEE5" w14:textId="48CF2C58" w:rsidR="00F451B2" w:rsidRPr="00AE2407" w:rsidRDefault="00F451B2" w:rsidP="00DF185C">
      <w:pPr>
        <w:pStyle w:val="ListParagraph"/>
        <w:numPr>
          <w:ilvl w:val="0"/>
          <w:numId w:val="1"/>
        </w:numPr>
      </w:pPr>
      <w:r w:rsidRPr="00AE2407">
        <w:t xml:space="preserve">Azucena Bardaji, </w:t>
      </w:r>
      <w:proofErr w:type="spellStart"/>
      <w:r w:rsidRPr="00AE2407">
        <w:t>ISGlobal</w:t>
      </w:r>
      <w:proofErr w:type="spellEnd"/>
    </w:p>
    <w:p w14:paraId="67E7F5D7" w14:textId="45334FD1" w:rsidR="00F451B2" w:rsidRPr="00AE2407" w:rsidRDefault="00F451B2" w:rsidP="00DF185C">
      <w:pPr>
        <w:pStyle w:val="ListParagraph"/>
        <w:numPr>
          <w:ilvl w:val="0"/>
          <w:numId w:val="1"/>
        </w:numPr>
      </w:pPr>
      <w:r w:rsidRPr="00AE2407">
        <w:t>Silvia Schwarte, WHO</w:t>
      </w:r>
    </w:p>
    <w:p w14:paraId="4EE513BE" w14:textId="303F565C" w:rsidR="00F451B2" w:rsidRDefault="00F451B2" w:rsidP="00DF185C">
      <w:pPr>
        <w:pStyle w:val="ListParagraph"/>
        <w:numPr>
          <w:ilvl w:val="0"/>
          <w:numId w:val="1"/>
        </w:numPr>
      </w:pPr>
      <w:r w:rsidRPr="00CA3EC6">
        <w:t>Valentina Buj, UNICEF</w:t>
      </w:r>
    </w:p>
    <w:p w14:paraId="66447A05" w14:textId="6C09EDAD" w:rsidR="00E26239" w:rsidRPr="00CA3EC6" w:rsidRDefault="00E26239" w:rsidP="00DF185C">
      <w:pPr>
        <w:pStyle w:val="ListParagraph"/>
        <w:numPr>
          <w:ilvl w:val="0"/>
          <w:numId w:val="1"/>
        </w:numPr>
      </w:pPr>
      <w:r>
        <w:t>Andrea Bosman, WHO</w:t>
      </w:r>
      <w:bookmarkStart w:id="0" w:name="_GoBack"/>
      <w:bookmarkEnd w:id="0"/>
    </w:p>
    <w:p w14:paraId="242C237E" w14:textId="4C2F7E72" w:rsidR="00C568F5" w:rsidRPr="00CA3EC6" w:rsidRDefault="00CA3EC6" w:rsidP="00DF185C">
      <w:pPr>
        <w:pStyle w:val="ListParagraph"/>
        <w:numPr>
          <w:ilvl w:val="0"/>
          <w:numId w:val="1"/>
        </w:numPr>
      </w:pPr>
      <w:r w:rsidRPr="00CA3EC6">
        <w:t>Barbara Rawlins, MCSP/Jhpiego</w:t>
      </w:r>
    </w:p>
    <w:p w14:paraId="7E105E2D" w14:textId="2C79F454" w:rsidR="00C568F5" w:rsidRPr="00CA3EC6" w:rsidRDefault="00CA3EC6" w:rsidP="00DF185C">
      <w:pPr>
        <w:pStyle w:val="ListParagraph"/>
        <w:numPr>
          <w:ilvl w:val="0"/>
          <w:numId w:val="1"/>
        </w:numPr>
      </w:pPr>
      <w:r w:rsidRPr="00CA3EC6">
        <w:t>Lisa Noguchi, MCSP/Jhpiego</w:t>
      </w:r>
    </w:p>
    <w:p w14:paraId="2017A7E5" w14:textId="1FFBAEA8" w:rsidR="003E1238" w:rsidRDefault="003E1238" w:rsidP="00DF185C">
      <w:pPr>
        <w:pStyle w:val="ListParagraph"/>
        <w:numPr>
          <w:ilvl w:val="0"/>
          <w:numId w:val="1"/>
        </w:numPr>
      </w:pPr>
      <w:r>
        <w:t xml:space="preserve">Lisa Nichols, </w:t>
      </w:r>
      <w:proofErr w:type="spellStart"/>
      <w:r>
        <w:t>Abt</w:t>
      </w:r>
      <w:proofErr w:type="spellEnd"/>
      <w:r>
        <w:t xml:space="preserve"> Associates</w:t>
      </w:r>
    </w:p>
    <w:p w14:paraId="3825DF7E" w14:textId="5CD8E647" w:rsidR="003E1238" w:rsidRDefault="003E1238" w:rsidP="00DF185C">
      <w:pPr>
        <w:pStyle w:val="ListParagraph"/>
        <w:numPr>
          <w:ilvl w:val="0"/>
          <w:numId w:val="1"/>
        </w:numPr>
      </w:pPr>
      <w:r>
        <w:t>Mike Toso, HC3</w:t>
      </w:r>
    </w:p>
    <w:p w14:paraId="5BEAE17A" w14:textId="28DE62AA" w:rsidR="003E1238" w:rsidRDefault="003E1238" w:rsidP="00DF185C">
      <w:pPr>
        <w:pStyle w:val="ListParagraph"/>
        <w:numPr>
          <w:ilvl w:val="0"/>
          <w:numId w:val="1"/>
        </w:numPr>
      </w:pPr>
      <w:r>
        <w:t xml:space="preserve">Jackson </w:t>
      </w:r>
      <w:proofErr w:type="spellStart"/>
      <w:r>
        <w:t>Sillah</w:t>
      </w:r>
      <w:proofErr w:type="spellEnd"/>
      <w:r>
        <w:t>, WHO AFRO</w:t>
      </w:r>
    </w:p>
    <w:p w14:paraId="119554AE" w14:textId="3B527200" w:rsidR="003E1238" w:rsidRDefault="003E1238" w:rsidP="00DF185C">
      <w:pPr>
        <w:pStyle w:val="ListParagraph"/>
        <w:numPr>
          <w:ilvl w:val="0"/>
          <w:numId w:val="1"/>
        </w:numPr>
      </w:pPr>
      <w:r>
        <w:t>Kathryn Bertram, HC3</w:t>
      </w:r>
    </w:p>
    <w:p w14:paraId="1473EBEA" w14:textId="5DC6A2E4" w:rsidR="003E1238" w:rsidRDefault="003E1238" w:rsidP="00DF185C">
      <w:pPr>
        <w:pStyle w:val="ListParagraph"/>
        <w:numPr>
          <w:ilvl w:val="0"/>
          <w:numId w:val="1"/>
        </w:numPr>
      </w:pPr>
      <w:r>
        <w:t>Patricia Gomez</w:t>
      </w:r>
      <w:r w:rsidR="00AE2407">
        <w:t xml:space="preserve">, </w:t>
      </w:r>
      <w:r w:rsidR="006E4491">
        <w:t>MCSP/Jhpiego</w:t>
      </w:r>
    </w:p>
    <w:p w14:paraId="6809D409" w14:textId="0A32ED40" w:rsidR="003E1238" w:rsidRDefault="003E1238" w:rsidP="00DF185C">
      <w:pPr>
        <w:pStyle w:val="ListParagraph"/>
        <w:numPr>
          <w:ilvl w:val="0"/>
          <w:numId w:val="1"/>
        </w:numPr>
      </w:pPr>
      <w:r>
        <w:t>Kate Wright, MSH</w:t>
      </w:r>
    </w:p>
    <w:p w14:paraId="5EC45424" w14:textId="77777777" w:rsidR="00AE2407" w:rsidRDefault="00AE2407" w:rsidP="00AE2407">
      <w:pPr>
        <w:pStyle w:val="ListParagraph"/>
      </w:pPr>
    </w:p>
    <w:p w14:paraId="2CDCC325" w14:textId="75F88E9F" w:rsidR="00AE2407" w:rsidRPr="00AE2407" w:rsidRDefault="00AE2407" w:rsidP="00AE2407">
      <w:pPr>
        <w:pStyle w:val="ListParagraph"/>
        <w:rPr>
          <w:b/>
          <w:i/>
        </w:rPr>
      </w:pPr>
      <w:r w:rsidRPr="00AE2407">
        <w:rPr>
          <w:b/>
          <w:i/>
        </w:rPr>
        <w:t>Apologies to everyone for the technical difficulties!  Thank you very much for regrouping so quickly.</w:t>
      </w:r>
    </w:p>
    <w:p w14:paraId="25A24266" w14:textId="451CF185" w:rsidR="007C053D" w:rsidRPr="003775C7" w:rsidRDefault="00A707D4" w:rsidP="00FF0771">
      <w:pPr>
        <w:rPr>
          <w:b/>
          <w:u w:val="single"/>
        </w:rPr>
      </w:pPr>
      <w:r w:rsidRPr="003775C7">
        <w:rPr>
          <w:b/>
          <w:u w:val="single"/>
        </w:rPr>
        <w:t>Agenda Items:</w:t>
      </w:r>
    </w:p>
    <w:p w14:paraId="6479502C" w14:textId="07F4F643" w:rsidR="003775C7" w:rsidRDefault="003775C7" w:rsidP="00DF185C">
      <w:pPr>
        <w:pStyle w:val="ListParagraph"/>
        <w:numPr>
          <w:ilvl w:val="0"/>
          <w:numId w:val="2"/>
        </w:numPr>
        <w:spacing w:after="0" w:line="240" w:lineRule="auto"/>
        <w:contextualSpacing w:val="0"/>
      </w:pPr>
      <w:r w:rsidRPr="003775C7">
        <w:rPr>
          <w:b/>
          <w:u w:val="single"/>
        </w:rPr>
        <w:t>MERG Update</w:t>
      </w:r>
      <w:r>
        <w:t>, Barbara Rawlins</w:t>
      </w:r>
      <w:r w:rsidR="00054527">
        <w:t xml:space="preserve">—Postponed until the next </w:t>
      </w:r>
      <w:proofErr w:type="spellStart"/>
      <w:r w:rsidR="00054527">
        <w:t>RBMMiPWG</w:t>
      </w:r>
      <w:proofErr w:type="spellEnd"/>
      <w:r w:rsidR="00054527">
        <w:t xml:space="preserve"> teleconference</w:t>
      </w:r>
    </w:p>
    <w:p w14:paraId="4F25DD3E" w14:textId="77777777" w:rsidR="003775C7" w:rsidRPr="003775C7" w:rsidRDefault="003775C7" w:rsidP="003775C7">
      <w:pPr>
        <w:pStyle w:val="ListParagraph"/>
        <w:spacing w:after="0" w:line="240" w:lineRule="auto"/>
        <w:ind w:left="795"/>
        <w:contextualSpacing w:val="0"/>
      </w:pPr>
    </w:p>
    <w:p w14:paraId="1D05A4AB" w14:textId="77777777" w:rsidR="003775C7" w:rsidRDefault="003775C7" w:rsidP="00DF185C">
      <w:pPr>
        <w:pStyle w:val="ListParagraph"/>
        <w:numPr>
          <w:ilvl w:val="0"/>
          <w:numId w:val="2"/>
        </w:numPr>
        <w:spacing w:after="0" w:line="240" w:lineRule="auto"/>
        <w:contextualSpacing w:val="0"/>
        <w:rPr>
          <w:b/>
          <w:u w:val="single"/>
        </w:rPr>
      </w:pPr>
      <w:r w:rsidRPr="003775C7">
        <w:rPr>
          <w:b/>
          <w:u w:val="single"/>
        </w:rPr>
        <w:t xml:space="preserve">WHO ANC </w:t>
      </w:r>
      <w:proofErr w:type="spellStart"/>
      <w:r w:rsidRPr="003775C7">
        <w:rPr>
          <w:b/>
          <w:u w:val="single"/>
        </w:rPr>
        <w:t>MiP</w:t>
      </w:r>
      <w:proofErr w:type="spellEnd"/>
      <w:r w:rsidRPr="003775C7">
        <w:rPr>
          <w:b/>
          <w:u w:val="single"/>
        </w:rPr>
        <w:t xml:space="preserve"> Briefer</w:t>
      </w:r>
    </w:p>
    <w:p w14:paraId="006F1A62" w14:textId="77777777" w:rsidR="003775C7" w:rsidRDefault="003775C7" w:rsidP="00054527">
      <w:pPr>
        <w:pStyle w:val="ListParagraph"/>
        <w:ind w:left="1440"/>
      </w:pPr>
      <w:proofErr w:type="spellStart"/>
      <w:r>
        <w:t>MiP</w:t>
      </w:r>
      <w:proofErr w:type="spellEnd"/>
      <w:r>
        <w:t xml:space="preserve"> Brief in the context of the updated WHO ANC guidelines:</w:t>
      </w:r>
    </w:p>
    <w:p w14:paraId="1DDF42AE" w14:textId="77777777" w:rsidR="00054527" w:rsidRDefault="003775C7" w:rsidP="00DF185C">
      <w:pPr>
        <w:pStyle w:val="ListParagraph"/>
        <w:numPr>
          <w:ilvl w:val="0"/>
          <w:numId w:val="5"/>
        </w:numPr>
      </w:pPr>
      <w:r>
        <w:t xml:space="preserve">WHO recommended drafting a brief with further guidance to countries to continue to roll out and accelerate </w:t>
      </w:r>
      <w:proofErr w:type="spellStart"/>
      <w:proofErr w:type="gramStart"/>
      <w:r>
        <w:t>MiP</w:t>
      </w:r>
      <w:proofErr w:type="spellEnd"/>
      <w:proofErr w:type="gramEnd"/>
      <w:r>
        <w:t xml:space="preserve"> programming in the context of the updated recommendations. </w:t>
      </w:r>
    </w:p>
    <w:p w14:paraId="41D0B8A6" w14:textId="77777777" w:rsidR="00054527" w:rsidRDefault="003E1238" w:rsidP="00DF185C">
      <w:pPr>
        <w:pStyle w:val="ListParagraph"/>
        <w:numPr>
          <w:ilvl w:val="1"/>
          <w:numId w:val="5"/>
        </w:numPr>
      </w:pPr>
      <w:r>
        <w:t>T</w:t>
      </w:r>
      <w:r w:rsidR="00054527">
        <w:t>he latest version of the brief w</w:t>
      </w:r>
      <w:r>
        <w:t>as</w:t>
      </w:r>
      <w:r w:rsidR="00054527">
        <w:t xml:space="preserve"> </w:t>
      </w:r>
      <w:r>
        <w:t xml:space="preserve">shared with WHO </w:t>
      </w:r>
      <w:r w:rsidR="00054527">
        <w:t xml:space="preserve">which provided feedback this week.  </w:t>
      </w:r>
    </w:p>
    <w:p w14:paraId="1F93F62D" w14:textId="77777777" w:rsidR="00054527" w:rsidRDefault="003E1238" w:rsidP="00DF185C">
      <w:pPr>
        <w:pStyle w:val="ListParagraph"/>
        <w:numPr>
          <w:ilvl w:val="1"/>
          <w:numId w:val="5"/>
        </w:numPr>
      </w:pPr>
      <w:r>
        <w:t>Elaine and Viviana are incorporating their feedback and will then share the updated version with the sub task group</w:t>
      </w:r>
      <w:r w:rsidR="00054527">
        <w:t xml:space="preserve"> of WG partners</w:t>
      </w:r>
      <w:r>
        <w:t xml:space="preserve">.  </w:t>
      </w:r>
      <w:r w:rsidR="003775C7">
        <w:t xml:space="preserve"> </w:t>
      </w:r>
    </w:p>
    <w:p w14:paraId="4153D2D4" w14:textId="0A57CCAE" w:rsidR="003775C7" w:rsidRDefault="003E1238" w:rsidP="00DF185C">
      <w:pPr>
        <w:pStyle w:val="ListParagraph"/>
        <w:numPr>
          <w:ilvl w:val="1"/>
          <w:numId w:val="5"/>
        </w:numPr>
      </w:pPr>
      <w:r>
        <w:t xml:space="preserve">We hope the brief will be ready by World Malaria Day for dissemination and we also plan to share it with participants at the WHO Kigali meeting.  </w:t>
      </w:r>
    </w:p>
    <w:p w14:paraId="6FA51C26" w14:textId="77777777" w:rsidR="003775C7" w:rsidRDefault="003775C7" w:rsidP="003775C7">
      <w:pPr>
        <w:pStyle w:val="ListParagraph"/>
        <w:spacing w:after="0" w:line="240" w:lineRule="auto"/>
        <w:ind w:left="795"/>
        <w:contextualSpacing w:val="0"/>
      </w:pPr>
    </w:p>
    <w:p w14:paraId="5C365D6B" w14:textId="77777777" w:rsidR="000C1993" w:rsidRPr="003775C7" w:rsidRDefault="000C1993" w:rsidP="003775C7">
      <w:pPr>
        <w:pStyle w:val="ListParagraph"/>
        <w:spacing w:after="0" w:line="240" w:lineRule="auto"/>
        <w:ind w:left="795"/>
        <w:contextualSpacing w:val="0"/>
      </w:pPr>
    </w:p>
    <w:p w14:paraId="7C8AF12F" w14:textId="77777777" w:rsidR="003775C7" w:rsidRDefault="003775C7" w:rsidP="00DF185C">
      <w:pPr>
        <w:pStyle w:val="ListParagraph"/>
        <w:numPr>
          <w:ilvl w:val="0"/>
          <w:numId w:val="2"/>
        </w:numPr>
        <w:spacing w:after="0" w:line="240" w:lineRule="auto"/>
        <w:contextualSpacing w:val="0"/>
        <w:rPr>
          <w:b/>
          <w:u w:val="single"/>
        </w:rPr>
      </w:pPr>
      <w:r w:rsidRPr="003775C7">
        <w:rPr>
          <w:b/>
          <w:u w:val="single"/>
        </w:rPr>
        <w:t>Update on WHO Kigali ANC dissemination brief</w:t>
      </w:r>
    </w:p>
    <w:p w14:paraId="40D88A5D" w14:textId="114287D3" w:rsidR="003E1238" w:rsidRDefault="003E1238" w:rsidP="00DF185C">
      <w:pPr>
        <w:pStyle w:val="ListParagraph"/>
        <w:numPr>
          <w:ilvl w:val="0"/>
          <w:numId w:val="5"/>
        </w:numPr>
        <w:spacing w:after="0" w:line="240" w:lineRule="auto"/>
        <w:contextualSpacing w:val="0"/>
      </w:pPr>
      <w:r>
        <w:t>We recognize th</w:t>
      </w:r>
      <w:r w:rsidR="00054527">
        <w:t>is meeting is an opp</w:t>
      </w:r>
      <w:r>
        <w:t>ortun</w:t>
      </w:r>
      <w:r w:rsidR="00054527">
        <w:t>i</w:t>
      </w:r>
      <w:r>
        <w:t xml:space="preserve">ty to disseminate the ANC Brief and help </w:t>
      </w:r>
      <w:r w:rsidR="00054527">
        <w:t>the forward progress of</w:t>
      </w:r>
      <w:r>
        <w:t xml:space="preserve"> the integration of </w:t>
      </w:r>
      <w:proofErr w:type="spellStart"/>
      <w:proofErr w:type="gramStart"/>
      <w:r w:rsidR="00131704">
        <w:t>MiP</w:t>
      </w:r>
      <w:proofErr w:type="spellEnd"/>
      <w:proofErr w:type="gramEnd"/>
      <w:r w:rsidR="00131704">
        <w:t xml:space="preserve"> into comprehensive ANC.  </w:t>
      </w:r>
    </w:p>
    <w:p w14:paraId="5BF77E85" w14:textId="2CAABC92" w:rsidR="00054527" w:rsidRDefault="00054527" w:rsidP="00DF185C">
      <w:pPr>
        <w:pStyle w:val="ListParagraph"/>
        <w:numPr>
          <w:ilvl w:val="0"/>
          <w:numId w:val="5"/>
        </w:numPr>
        <w:spacing w:after="0" w:line="240" w:lineRule="auto"/>
        <w:contextualSpacing w:val="0"/>
      </w:pPr>
      <w:r>
        <w:t>The original meeting dates have been postponed and t</w:t>
      </w:r>
      <w:r w:rsidR="00131704">
        <w:t xml:space="preserve">he tentative </w:t>
      </w:r>
      <w:r w:rsidR="000C1993">
        <w:t xml:space="preserve">new </w:t>
      </w:r>
      <w:r w:rsidR="00131704">
        <w:t xml:space="preserve">dates are June 27-30, but still need to be confirmed.  </w:t>
      </w:r>
    </w:p>
    <w:p w14:paraId="2D744549" w14:textId="77777777" w:rsidR="00054527" w:rsidRDefault="00131704" w:rsidP="00DF185C">
      <w:pPr>
        <w:pStyle w:val="ListParagraph"/>
        <w:numPr>
          <w:ilvl w:val="1"/>
          <w:numId w:val="5"/>
        </w:numPr>
        <w:spacing w:after="0" w:line="240" w:lineRule="auto"/>
        <w:contextualSpacing w:val="0"/>
      </w:pPr>
      <w:r>
        <w:t>We will send out the dates</w:t>
      </w:r>
      <w:r w:rsidR="00054527">
        <w:t>,</w:t>
      </w:r>
      <w:r>
        <w:t xml:space="preserve"> as well as the agenda</w:t>
      </w:r>
      <w:r w:rsidR="00054527">
        <w:t>,</w:t>
      </w:r>
      <w:r>
        <w:t xml:space="preserve"> once everything is confirmed. </w:t>
      </w:r>
    </w:p>
    <w:p w14:paraId="3D92256C" w14:textId="6092DBCE" w:rsidR="00131704" w:rsidRDefault="00131704" w:rsidP="00DF185C">
      <w:pPr>
        <w:pStyle w:val="ListParagraph"/>
        <w:numPr>
          <w:ilvl w:val="1"/>
          <w:numId w:val="5"/>
        </w:numPr>
        <w:spacing w:after="0" w:line="240" w:lineRule="auto"/>
        <w:contextualSpacing w:val="0"/>
      </w:pPr>
      <w:r>
        <w:t xml:space="preserve">UNICEF will be involved through the MH team and will help to disseminate the information internally. </w:t>
      </w:r>
    </w:p>
    <w:p w14:paraId="24F53B2C" w14:textId="77777777" w:rsidR="003E1238" w:rsidRPr="003E1238" w:rsidRDefault="003E1238" w:rsidP="003E1238">
      <w:pPr>
        <w:pStyle w:val="ListParagraph"/>
        <w:spacing w:after="0" w:line="240" w:lineRule="auto"/>
        <w:ind w:left="1440"/>
        <w:contextualSpacing w:val="0"/>
      </w:pPr>
    </w:p>
    <w:p w14:paraId="795399B2" w14:textId="77777777" w:rsidR="003775C7" w:rsidRPr="003775C7" w:rsidRDefault="003775C7" w:rsidP="00DF185C">
      <w:pPr>
        <w:pStyle w:val="ListParagraph"/>
        <w:numPr>
          <w:ilvl w:val="0"/>
          <w:numId w:val="2"/>
        </w:numPr>
        <w:spacing w:after="0" w:line="240" w:lineRule="auto"/>
        <w:contextualSpacing w:val="0"/>
        <w:rPr>
          <w:b/>
          <w:u w:val="single"/>
        </w:rPr>
      </w:pPr>
      <w:r w:rsidRPr="003775C7">
        <w:rPr>
          <w:b/>
          <w:u w:val="single"/>
        </w:rPr>
        <w:t xml:space="preserve">Spotlight Presentations on </w:t>
      </w:r>
      <w:proofErr w:type="spellStart"/>
      <w:r w:rsidRPr="003775C7">
        <w:rPr>
          <w:b/>
          <w:u w:val="single"/>
        </w:rPr>
        <w:t>MiP</w:t>
      </w:r>
      <w:proofErr w:type="spellEnd"/>
      <w:r w:rsidRPr="003775C7">
        <w:rPr>
          <w:b/>
          <w:u w:val="single"/>
        </w:rPr>
        <w:t xml:space="preserve">: </w:t>
      </w:r>
    </w:p>
    <w:p w14:paraId="5E612439" w14:textId="6C1C661D" w:rsidR="00131704" w:rsidRPr="00054527" w:rsidRDefault="003775C7" w:rsidP="00DF185C">
      <w:pPr>
        <w:pStyle w:val="ListParagraph"/>
        <w:numPr>
          <w:ilvl w:val="0"/>
          <w:numId w:val="6"/>
        </w:numPr>
        <w:spacing w:after="0" w:line="240" w:lineRule="auto"/>
        <w:rPr>
          <w:b/>
          <w:i/>
        </w:rPr>
      </w:pPr>
      <w:r w:rsidRPr="00054527">
        <w:rPr>
          <w:b/>
          <w:bCs/>
          <w:i/>
          <w:lang w:val="en-GB"/>
        </w:rPr>
        <w:t xml:space="preserve">The protective effect of </w:t>
      </w:r>
      <w:proofErr w:type="spellStart"/>
      <w:r w:rsidRPr="00054527">
        <w:rPr>
          <w:b/>
          <w:bCs/>
          <w:i/>
          <w:lang w:val="en-GB"/>
        </w:rPr>
        <w:t>IPTp</w:t>
      </w:r>
      <w:proofErr w:type="spellEnd"/>
      <w:r w:rsidRPr="00054527">
        <w:rPr>
          <w:b/>
          <w:bCs/>
          <w:i/>
          <w:lang w:val="en-GB"/>
        </w:rPr>
        <w:t>-SP against the dual burden of malaria and STIs/RTIs i</w:t>
      </w:r>
      <w:r w:rsidR="00131704" w:rsidRPr="00054527">
        <w:rPr>
          <w:b/>
          <w:bCs/>
          <w:i/>
          <w:lang w:val="en-GB"/>
        </w:rPr>
        <w:t xml:space="preserve">n pregnancy, Matt Chico, LSTHM </w:t>
      </w:r>
    </w:p>
    <w:p w14:paraId="34E2178E" w14:textId="1EFD8DE3" w:rsidR="00131704" w:rsidRDefault="00131704" w:rsidP="00DF185C">
      <w:pPr>
        <w:pStyle w:val="ListParagraph"/>
        <w:numPr>
          <w:ilvl w:val="0"/>
          <w:numId w:val="4"/>
        </w:numPr>
      </w:pPr>
      <w:r>
        <w:t>Adverse birth outcomes as</w:t>
      </w:r>
      <w:r>
        <w:t>sociated with curable STIs/RTIs: stillbirth, IUGR, preterm birth, low birthweight</w:t>
      </w:r>
    </w:p>
    <w:p w14:paraId="5B845E0D" w14:textId="0C2F39E8" w:rsidR="00AE2407" w:rsidRDefault="00131704" w:rsidP="00DF185C">
      <w:pPr>
        <w:pStyle w:val="ListParagraph"/>
        <w:numPr>
          <w:ilvl w:val="0"/>
          <w:numId w:val="4"/>
        </w:numPr>
      </w:pPr>
      <w:r>
        <w:t xml:space="preserve">Prevalence of malaria and curable STIs/RTI in </w:t>
      </w:r>
      <w:r w:rsidR="00AE2407">
        <w:t xml:space="preserve">pregnancy in sub-Saharan Africa: Malarial estimates are a bit higher in West and Central Africa than in East and Southern Africa.  </w:t>
      </w:r>
    </w:p>
    <w:p w14:paraId="1CD7A217" w14:textId="4F4E3A15" w:rsidR="00131704" w:rsidRDefault="00131704" w:rsidP="00DF185C">
      <w:pPr>
        <w:pStyle w:val="ListParagraph"/>
        <w:numPr>
          <w:ilvl w:val="0"/>
          <w:numId w:val="4"/>
        </w:numPr>
      </w:pPr>
      <w:r>
        <w:t>Prevalence of malaria and curable STI/RTI co-infection in pregnancy in Zambi</w:t>
      </w:r>
      <w:r w:rsidR="00AE2407">
        <w:t>a</w:t>
      </w:r>
      <w:r w:rsidR="00054527">
        <w:t>: O</w:t>
      </w:r>
      <w:r w:rsidR="00AE2407">
        <w:t xml:space="preserve">ut of 171 studies, only 1 mentioned co-infection of malaria and STIs so this new study provides a unique data set of new evidence of co-infection. </w:t>
      </w:r>
    </w:p>
    <w:p w14:paraId="7F16639D" w14:textId="016964E3" w:rsidR="003775C7" w:rsidRDefault="00AE2407" w:rsidP="00DF185C">
      <w:pPr>
        <w:pStyle w:val="ListParagraph"/>
        <w:numPr>
          <w:ilvl w:val="0"/>
          <w:numId w:val="4"/>
        </w:numPr>
      </w:pPr>
      <w:r>
        <w:t xml:space="preserve">Protective effect of </w:t>
      </w:r>
      <w:proofErr w:type="spellStart"/>
      <w:r>
        <w:t>IPTp</w:t>
      </w:r>
      <w:proofErr w:type="spellEnd"/>
      <w:r>
        <w:t xml:space="preserve">-SP </w:t>
      </w:r>
      <w:r w:rsidR="00131704">
        <w:t>against malaria and curable S</w:t>
      </w:r>
      <w:r w:rsidR="00482A45">
        <w:t>TIs/RTIs in pregnancy in Zambia</w:t>
      </w:r>
    </w:p>
    <w:p w14:paraId="7AF0B2D0" w14:textId="1A2EB9F1" w:rsidR="00482A45" w:rsidRDefault="00482A45" w:rsidP="00DF185C">
      <w:pPr>
        <w:pStyle w:val="ListParagraph"/>
        <w:numPr>
          <w:ilvl w:val="1"/>
          <w:numId w:val="4"/>
        </w:numPr>
      </w:pPr>
      <w:r>
        <w:t xml:space="preserve">Women given &gt; 2 </w:t>
      </w:r>
      <w:proofErr w:type="spellStart"/>
      <w:r>
        <w:t>IPTp</w:t>
      </w:r>
      <w:proofErr w:type="spellEnd"/>
      <w:r>
        <w:t>-SP doses compared to 0-1</w:t>
      </w:r>
      <w:r>
        <w:t xml:space="preserve"> </w:t>
      </w:r>
      <w:r>
        <w:t>had their odds of experiencing any adverse birth</w:t>
      </w:r>
      <w:r>
        <w:t xml:space="preserve"> </w:t>
      </w:r>
      <w:r>
        <w:t>outcome (stillbirth, low birthweight, preterm</w:t>
      </w:r>
      <w:r>
        <w:t xml:space="preserve"> </w:t>
      </w:r>
      <w:r>
        <w:t>delivery or intrauterine growth retardation) reduced</w:t>
      </w:r>
      <w:r>
        <w:t xml:space="preserve"> </w:t>
      </w:r>
      <w:r>
        <w:t>by 45%, and 13% further with &gt; 3 doses when</w:t>
      </w:r>
      <w:r>
        <w:t xml:space="preserve"> </w:t>
      </w:r>
      <w:r>
        <w:t>compared to 2 doses.</w:t>
      </w:r>
    </w:p>
    <w:p w14:paraId="434FFFBA" w14:textId="19FC2B95" w:rsidR="00482A45" w:rsidRDefault="00482A45" w:rsidP="00DF185C">
      <w:pPr>
        <w:pStyle w:val="ListParagraph"/>
        <w:numPr>
          <w:ilvl w:val="1"/>
          <w:numId w:val="4"/>
        </w:numPr>
      </w:pPr>
      <w:r>
        <w:t xml:space="preserve">Women who received &gt; 2 </w:t>
      </w:r>
      <w:proofErr w:type="spellStart"/>
      <w:r>
        <w:t>IPTp</w:t>
      </w:r>
      <w:proofErr w:type="spellEnd"/>
      <w:r>
        <w:t>-SP doses compared to 0-1 dose had their odds of delivering preterm reduced by 58%, and 21% further with &gt; 3 doses.</w:t>
      </w:r>
    </w:p>
    <w:p w14:paraId="40AD4FA1" w14:textId="46C54A70" w:rsidR="00482A45" w:rsidRDefault="00482A45" w:rsidP="00DF185C">
      <w:pPr>
        <w:pStyle w:val="ListParagraph"/>
        <w:numPr>
          <w:ilvl w:val="1"/>
          <w:numId w:val="4"/>
        </w:numPr>
      </w:pPr>
      <w:r>
        <w:t>Women who delivered preterm and received &gt; 2 doses</w:t>
      </w:r>
      <w:r>
        <w:t xml:space="preserve"> </w:t>
      </w:r>
      <w:r>
        <w:t xml:space="preserve">of </w:t>
      </w:r>
      <w:proofErr w:type="spellStart"/>
      <w:r>
        <w:t>IPTp</w:t>
      </w:r>
      <w:proofErr w:type="spellEnd"/>
      <w:r>
        <w:t>-SP versus 0-1 were:</w:t>
      </w:r>
    </w:p>
    <w:p w14:paraId="556F0D93" w14:textId="522F0F34" w:rsidR="00482A45" w:rsidRDefault="00482A45" w:rsidP="00DF185C">
      <w:pPr>
        <w:pStyle w:val="ListParagraph"/>
        <w:numPr>
          <w:ilvl w:val="2"/>
          <w:numId w:val="4"/>
        </w:numPr>
      </w:pPr>
      <w:r>
        <w:t xml:space="preserve"> 76% less likely to have had a malaria infection (OR =</w:t>
      </w:r>
      <w:r>
        <w:t xml:space="preserve"> </w:t>
      </w:r>
      <w:r w:rsidR="00054527">
        <w:t>0.24; 95% CI 0.09, 0.66)</w:t>
      </w:r>
    </w:p>
    <w:p w14:paraId="21CB3EEC" w14:textId="78BE2A53" w:rsidR="00482A45" w:rsidRDefault="00482A45" w:rsidP="00DF185C">
      <w:pPr>
        <w:pStyle w:val="ListParagraph"/>
        <w:numPr>
          <w:ilvl w:val="2"/>
          <w:numId w:val="4"/>
        </w:numPr>
      </w:pPr>
      <w:r>
        <w:t xml:space="preserve"> 94% less likely to have Neisseria gonorrhoeae or</w:t>
      </w:r>
      <w:r>
        <w:t xml:space="preserve"> </w:t>
      </w:r>
      <w:r>
        <w:t>Chlamydia trachomatis (OR = 0.06; 95% CI 0.01,</w:t>
      </w:r>
      <w:r>
        <w:t xml:space="preserve"> </w:t>
      </w:r>
      <w:r>
        <w:t>0.64) at delivery.</w:t>
      </w:r>
    </w:p>
    <w:p w14:paraId="77A1966B" w14:textId="556FE9D4" w:rsidR="00054527" w:rsidRPr="00054527" w:rsidRDefault="007419F7" w:rsidP="00054527">
      <w:pPr>
        <w:pStyle w:val="NoSpacing"/>
        <w:rPr>
          <w:b/>
          <w:u w:val="single"/>
        </w:rPr>
      </w:pPr>
      <w:r>
        <w:rPr>
          <w:b/>
          <w:u w:val="single"/>
        </w:rPr>
        <w:t xml:space="preserve">Key </w:t>
      </w:r>
      <w:r w:rsidR="00054527" w:rsidRPr="00054527">
        <w:rPr>
          <w:b/>
          <w:u w:val="single"/>
        </w:rPr>
        <w:t>Take-</w:t>
      </w:r>
      <w:proofErr w:type="spellStart"/>
      <w:r w:rsidR="00054527" w:rsidRPr="00054527">
        <w:rPr>
          <w:b/>
          <w:u w:val="single"/>
        </w:rPr>
        <w:t>aways</w:t>
      </w:r>
      <w:proofErr w:type="spellEnd"/>
      <w:r w:rsidR="00054527" w:rsidRPr="00054527">
        <w:rPr>
          <w:b/>
          <w:u w:val="single"/>
        </w:rPr>
        <w:t xml:space="preserve">: </w:t>
      </w:r>
    </w:p>
    <w:p w14:paraId="0DA0129E" w14:textId="0D148607" w:rsidR="00482A45" w:rsidRDefault="00054527" w:rsidP="00DF185C">
      <w:pPr>
        <w:pStyle w:val="NoSpacing"/>
        <w:numPr>
          <w:ilvl w:val="0"/>
          <w:numId w:val="8"/>
        </w:numPr>
      </w:pPr>
      <w:r>
        <w:t>M</w:t>
      </w:r>
      <w:r w:rsidR="00482A45">
        <w:t xml:space="preserve">alaria, </w:t>
      </w:r>
      <w:proofErr w:type="spellStart"/>
      <w:r w:rsidR="00482A45">
        <w:t>gonorrhoea</w:t>
      </w:r>
      <w:proofErr w:type="spellEnd"/>
      <w:r w:rsidR="00482A45">
        <w:t xml:space="preserve"> and chlamydia did not</w:t>
      </w:r>
      <w:r w:rsidR="00482A45">
        <w:t xml:space="preserve"> </w:t>
      </w:r>
      <w:r w:rsidR="00482A45">
        <w:t xml:space="preserve">contribute to preterm delivery with more </w:t>
      </w:r>
      <w:proofErr w:type="spellStart"/>
      <w:r w:rsidR="00482A45">
        <w:t>IPTp</w:t>
      </w:r>
      <w:proofErr w:type="spellEnd"/>
      <w:r w:rsidR="00482A45">
        <w:t>-SP use</w:t>
      </w:r>
    </w:p>
    <w:p w14:paraId="006074DB" w14:textId="1724DA0A" w:rsidR="00054527" w:rsidRDefault="007419F7" w:rsidP="00DF185C">
      <w:pPr>
        <w:pStyle w:val="NoSpacing"/>
        <w:numPr>
          <w:ilvl w:val="0"/>
          <w:numId w:val="8"/>
        </w:numPr>
      </w:pPr>
      <w:r>
        <w:t>TB</w:t>
      </w:r>
      <w:r w:rsidR="00054527">
        <w:t xml:space="preserve"> and BV infections did not contribute to</w:t>
      </w:r>
      <w:r w:rsidR="00054527">
        <w:t xml:space="preserve"> </w:t>
      </w:r>
      <w:r w:rsidR="00054527">
        <w:t xml:space="preserve">preterm delivery with more </w:t>
      </w:r>
      <w:proofErr w:type="spellStart"/>
      <w:r w:rsidR="00054527">
        <w:t>IPTp</w:t>
      </w:r>
      <w:proofErr w:type="spellEnd"/>
      <w:r w:rsidR="00054527">
        <w:t>-SP use</w:t>
      </w:r>
    </w:p>
    <w:p w14:paraId="2652B938" w14:textId="469FA69B" w:rsidR="00054527" w:rsidRDefault="00054527" w:rsidP="00DF185C">
      <w:pPr>
        <w:pStyle w:val="NoSpacing"/>
        <w:numPr>
          <w:ilvl w:val="0"/>
          <w:numId w:val="8"/>
        </w:numPr>
      </w:pPr>
      <w:proofErr w:type="spellStart"/>
      <w:r>
        <w:t>Sulfadoxine</w:t>
      </w:r>
      <w:proofErr w:type="spellEnd"/>
      <w:r>
        <w:t xml:space="preserve"> exerts effect against non-malaria and non-S</w:t>
      </w:r>
      <w:r>
        <w:t>TI/RTI causes of adverse birth outc</w:t>
      </w:r>
      <w:r>
        <w:t>omes</w:t>
      </w:r>
    </w:p>
    <w:p w14:paraId="76C70D0E" w14:textId="25827546" w:rsidR="00054527" w:rsidRDefault="00054527" w:rsidP="00DF185C">
      <w:pPr>
        <w:pStyle w:val="ListParagraph"/>
        <w:numPr>
          <w:ilvl w:val="0"/>
          <w:numId w:val="8"/>
        </w:numPr>
      </w:pPr>
      <w:proofErr w:type="spellStart"/>
      <w:r>
        <w:t>IPTp</w:t>
      </w:r>
      <w:proofErr w:type="spellEnd"/>
      <w:r>
        <w:t>-SP protections against curable STIs/RTIs in</w:t>
      </w:r>
      <w:r>
        <w:t xml:space="preserve"> </w:t>
      </w:r>
      <w:r>
        <w:t>pregnancy and fills treatment gap in syndromic</w:t>
      </w:r>
      <w:r>
        <w:t xml:space="preserve"> </w:t>
      </w:r>
      <w:r>
        <w:t>management of curable STIs/RTIs</w:t>
      </w:r>
    </w:p>
    <w:p w14:paraId="683F39BD" w14:textId="77777777" w:rsidR="00054527" w:rsidRPr="00054527" w:rsidRDefault="00054527" w:rsidP="00054527">
      <w:pPr>
        <w:pStyle w:val="NoSpacing"/>
        <w:rPr>
          <w:b/>
          <w:u w:val="single"/>
        </w:rPr>
      </w:pPr>
      <w:r w:rsidRPr="00054527">
        <w:rPr>
          <w:b/>
          <w:u w:val="single"/>
        </w:rPr>
        <w:t xml:space="preserve">Discussion: </w:t>
      </w:r>
    </w:p>
    <w:p w14:paraId="55F7CC24" w14:textId="72E2A736" w:rsidR="00A74B66" w:rsidRDefault="00A74B66" w:rsidP="00DF185C">
      <w:pPr>
        <w:pStyle w:val="NoSpacing"/>
        <w:numPr>
          <w:ilvl w:val="0"/>
          <w:numId w:val="7"/>
        </w:numPr>
      </w:pPr>
      <w:r>
        <w:t xml:space="preserve">It’s fine to share the presentation with colleagues.  Note that in the </w:t>
      </w:r>
      <w:r w:rsidR="000C1993">
        <w:t xml:space="preserve">actual </w:t>
      </w:r>
      <w:r>
        <w:t xml:space="preserve">papers there is a balanced discussion of the study limitations.  </w:t>
      </w:r>
    </w:p>
    <w:p w14:paraId="6AEB71AF" w14:textId="351E086F" w:rsidR="00A74B66" w:rsidRDefault="00054527" w:rsidP="00DF185C">
      <w:pPr>
        <w:pStyle w:val="NoSpacing"/>
        <w:numPr>
          <w:ilvl w:val="0"/>
          <w:numId w:val="7"/>
        </w:numPr>
      </w:pPr>
      <w:r>
        <w:t xml:space="preserve">The reaction from MH colleagues thus far has been positive.  As </w:t>
      </w:r>
      <w:r w:rsidR="00A74B66">
        <w:t xml:space="preserve">long as we’re not talking about elbowing out the indication and the treatment that would typically be provided, then it is seen as clearly beneficial and value added coming from the malaria world for improving birth outcomes.  There’s a lot of burden related to reproductive health and this can help to improve the general reproductive health status of women who may not engage with the health system very often.  </w:t>
      </w:r>
    </w:p>
    <w:p w14:paraId="247B7D80" w14:textId="77777777" w:rsidR="00A74B66" w:rsidRDefault="00A74B66" w:rsidP="00054527">
      <w:pPr>
        <w:pStyle w:val="NoSpacing"/>
      </w:pPr>
    </w:p>
    <w:p w14:paraId="28CACB19" w14:textId="77777777" w:rsidR="00A74B66" w:rsidRDefault="00A74B66" w:rsidP="00A74B66">
      <w:pPr>
        <w:pStyle w:val="ListParagraph"/>
        <w:ind w:left="1440"/>
      </w:pPr>
    </w:p>
    <w:p w14:paraId="18F880B6" w14:textId="28CC2E7A" w:rsidR="003775C7" w:rsidRPr="005963CD" w:rsidRDefault="003775C7" w:rsidP="00DF185C">
      <w:pPr>
        <w:pStyle w:val="ListParagraph"/>
        <w:numPr>
          <w:ilvl w:val="0"/>
          <w:numId w:val="6"/>
        </w:numPr>
        <w:spacing w:after="0" w:line="240" w:lineRule="auto"/>
        <w:rPr>
          <w:b/>
          <w:i/>
        </w:rPr>
      </w:pPr>
      <w:r w:rsidRPr="005963CD">
        <w:rPr>
          <w:b/>
          <w:i/>
        </w:rPr>
        <w:t>WWARN SP Resistance Data Access Group, Jenny Hill, LSTMED</w:t>
      </w:r>
    </w:p>
    <w:p w14:paraId="7DB95A28" w14:textId="77777777" w:rsidR="003775C7" w:rsidRPr="005963CD" w:rsidRDefault="003775C7" w:rsidP="006928BD">
      <w:pPr>
        <w:pStyle w:val="NoSpacing"/>
        <w:rPr>
          <w:lang w:val="en-GB"/>
        </w:rPr>
      </w:pPr>
      <w:hyperlink r:id="rId8" w:history="1">
        <w:r w:rsidRPr="005963CD">
          <w:rPr>
            <w:rStyle w:val="Hyperlink"/>
            <w:lang w:val="en-GB"/>
          </w:rPr>
          <w:t>http://www.wwarn.org/working-together/study-groups/sp-resistance-data-access-group</w:t>
        </w:r>
      </w:hyperlink>
      <w:r w:rsidRPr="005963CD">
        <w:rPr>
          <w:lang w:val="en-GB"/>
        </w:rPr>
        <w:t xml:space="preserve"> (explanation + call for data)</w:t>
      </w:r>
    </w:p>
    <w:p w14:paraId="4AC4B17C" w14:textId="77777777" w:rsidR="003775C7" w:rsidRPr="005963CD" w:rsidRDefault="003775C7" w:rsidP="006928BD">
      <w:pPr>
        <w:pStyle w:val="NoSpacing"/>
        <w:rPr>
          <w:lang w:val="en-GB"/>
        </w:rPr>
      </w:pPr>
      <w:hyperlink r:id="rId9" w:history="1">
        <w:r w:rsidRPr="005963CD">
          <w:rPr>
            <w:rStyle w:val="Hyperlink"/>
            <w:lang w:val="en-GB"/>
          </w:rPr>
          <w:t>http://www.wwarn.org/molecularsurveyor/</w:t>
        </w:r>
      </w:hyperlink>
      <w:r w:rsidRPr="005963CD">
        <w:rPr>
          <w:lang w:val="en-GB"/>
        </w:rPr>
        <w:t xml:space="preserve"> (map of resistance markers)</w:t>
      </w:r>
    </w:p>
    <w:p w14:paraId="26CC9D45" w14:textId="77777777" w:rsidR="005963CD" w:rsidRPr="005963CD" w:rsidRDefault="005963CD" w:rsidP="00DF185C">
      <w:pPr>
        <w:pStyle w:val="ListParagraph"/>
        <w:numPr>
          <w:ilvl w:val="0"/>
          <w:numId w:val="3"/>
        </w:numPr>
        <w:rPr>
          <w:lang w:val="en-GB"/>
        </w:rPr>
      </w:pPr>
      <w:r w:rsidRPr="005963CD">
        <w:rPr>
          <w:lang w:val="en-GB"/>
        </w:rPr>
        <w:t>LSTMED has b</w:t>
      </w:r>
      <w:r w:rsidR="00A74B66" w:rsidRPr="005963CD">
        <w:rPr>
          <w:lang w:val="en-GB"/>
        </w:rPr>
        <w:t xml:space="preserve">een working with WWARN to track </w:t>
      </w:r>
      <w:r w:rsidRPr="005963CD">
        <w:rPr>
          <w:lang w:val="en-GB"/>
        </w:rPr>
        <w:t>developments in SP resistance.</w:t>
      </w:r>
    </w:p>
    <w:p w14:paraId="7274780D" w14:textId="6D6911F4" w:rsidR="007D348E" w:rsidRDefault="007D348E" w:rsidP="00DF185C">
      <w:pPr>
        <w:pStyle w:val="ListParagraph"/>
        <w:numPr>
          <w:ilvl w:val="0"/>
          <w:numId w:val="3"/>
        </w:numPr>
        <w:rPr>
          <w:lang w:val="en-GB"/>
        </w:rPr>
      </w:pPr>
      <w:r w:rsidRPr="005963CD">
        <w:rPr>
          <w:lang w:val="en-GB"/>
        </w:rPr>
        <w:t xml:space="preserve">This </w:t>
      </w:r>
      <w:r w:rsidR="000C1993">
        <w:rPr>
          <w:lang w:val="en-GB"/>
        </w:rPr>
        <w:t xml:space="preserve">project </w:t>
      </w:r>
      <w:r w:rsidRPr="005963CD">
        <w:rPr>
          <w:lang w:val="en-GB"/>
        </w:rPr>
        <w:t>is currently in the conceptualization stage and the questions are concerning where this would be h</w:t>
      </w:r>
      <w:r w:rsidR="006928BD">
        <w:rPr>
          <w:lang w:val="en-GB"/>
        </w:rPr>
        <w:t>oused, and how it could be used</w:t>
      </w:r>
      <w:r w:rsidRPr="005963CD">
        <w:rPr>
          <w:lang w:val="en-GB"/>
        </w:rPr>
        <w:t xml:space="preserve">.  </w:t>
      </w:r>
    </w:p>
    <w:p w14:paraId="48FE69CF" w14:textId="245D93A5" w:rsidR="005963CD" w:rsidRPr="005963CD" w:rsidRDefault="005963CD" w:rsidP="00DF185C">
      <w:pPr>
        <w:pStyle w:val="ListParagraph"/>
        <w:numPr>
          <w:ilvl w:val="1"/>
          <w:numId w:val="3"/>
        </w:numPr>
        <w:rPr>
          <w:lang w:val="en-GB"/>
        </w:rPr>
      </w:pPr>
      <w:r>
        <w:rPr>
          <w:lang w:val="en-GB"/>
        </w:rPr>
        <w:t xml:space="preserve">If you have any feedback </w:t>
      </w:r>
      <w:r>
        <w:rPr>
          <w:lang w:val="en-GB"/>
        </w:rPr>
        <w:t>on utility and use, and any potential data sources</w:t>
      </w:r>
      <w:r>
        <w:rPr>
          <w:lang w:val="en-GB"/>
        </w:rPr>
        <w:t xml:space="preserve">, please contact Jenny Hill: </w:t>
      </w:r>
      <w:r>
        <w:rPr>
          <w:lang w:val="en-GB"/>
        </w:rPr>
        <w:t xml:space="preserve"> </w:t>
      </w:r>
      <w:hyperlink r:id="rId10" w:history="1">
        <w:r>
          <w:rPr>
            <w:rStyle w:val="Hyperlink"/>
            <w:lang w:val="en-GB"/>
          </w:rPr>
          <w:t>jenny.hill@lstmed.ac.uk</w:t>
        </w:r>
      </w:hyperlink>
    </w:p>
    <w:p w14:paraId="2A299AEB" w14:textId="77777777" w:rsidR="005963CD" w:rsidRPr="005963CD" w:rsidRDefault="005963CD" w:rsidP="005963CD">
      <w:pPr>
        <w:pStyle w:val="NoSpacing"/>
        <w:rPr>
          <w:b/>
          <w:u w:val="single"/>
          <w:lang w:val="en-GB"/>
        </w:rPr>
      </w:pPr>
      <w:r w:rsidRPr="005963CD">
        <w:rPr>
          <w:b/>
          <w:u w:val="single"/>
          <w:lang w:val="en-GB"/>
        </w:rPr>
        <w:t xml:space="preserve">Discussion: </w:t>
      </w:r>
    </w:p>
    <w:p w14:paraId="76D9ACBF" w14:textId="4C80E494" w:rsidR="003775C7" w:rsidRDefault="007D348E" w:rsidP="00DF185C">
      <w:pPr>
        <w:pStyle w:val="NoSpacing"/>
        <w:numPr>
          <w:ilvl w:val="0"/>
          <w:numId w:val="9"/>
        </w:numPr>
        <w:rPr>
          <w:lang w:val="en-GB"/>
        </w:rPr>
      </w:pPr>
      <w:r>
        <w:rPr>
          <w:lang w:val="en-GB"/>
        </w:rPr>
        <w:t xml:space="preserve">Challenge is </w:t>
      </w:r>
      <w:r w:rsidR="006928BD">
        <w:rPr>
          <w:lang w:val="en-GB"/>
        </w:rPr>
        <w:t>for implementers on the gro</w:t>
      </w:r>
      <w:r>
        <w:rPr>
          <w:lang w:val="en-GB"/>
        </w:rPr>
        <w:t xml:space="preserve">und </w:t>
      </w:r>
      <w:r w:rsidR="006928BD">
        <w:rPr>
          <w:lang w:val="en-GB"/>
        </w:rPr>
        <w:t>to understand</w:t>
      </w:r>
      <w:r>
        <w:rPr>
          <w:lang w:val="en-GB"/>
        </w:rPr>
        <w:t xml:space="preserve"> the threshold and the guidance concerning the resistance markers.  Perhaps </w:t>
      </w:r>
      <w:r w:rsidR="006928BD">
        <w:rPr>
          <w:lang w:val="en-GB"/>
        </w:rPr>
        <w:t>along with the maps some bullet points could be included</w:t>
      </w:r>
      <w:r w:rsidR="000C1993">
        <w:rPr>
          <w:lang w:val="en-GB"/>
        </w:rPr>
        <w:t xml:space="preserve"> </w:t>
      </w:r>
      <w:r>
        <w:rPr>
          <w:lang w:val="en-GB"/>
        </w:rPr>
        <w:t>about what it means and what it doesn’t mean</w:t>
      </w:r>
      <w:r w:rsidR="000C1993">
        <w:rPr>
          <w:lang w:val="en-GB"/>
        </w:rPr>
        <w:t>, in order</w:t>
      </w:r>
      <w:r>
        <w:rPr>
          <w:lang w:val="en-GB"/>
        </w:rPr>
        <w:t xml:space="preserve"> to inform the interpretation process at the country leve</w:t>
      </w:r>
      <w:r w:rsidR="000C1993">
        <w:rPr>
          <w:lang w:val="en-GB"/>
        </w:rPr>
        <w:t xml:space="preserve">l.  </w:t>
      </w:r>
      <w:r>
        <w:rPr>
          <w:lang w:val="en-GB"/>
        </w:rPr>
        <w:t xml:space="preserve">  </w:t>
      </w:r>
    </w:p>
    <w:p w14:paraId="643020B6" w14:textId="7872F68A" w:rsidR="007D348E" w:rsidRDefault="007D348E" w:rsidP="00DF185C">
      <w:pPr>
        <w:pStyle w:val="NoSpacing"/>
        <w:numPr>
          <w:ilvl w:val="0"/>
          <w:numId w:val="9"/>
        </w:numPr>
        <w:rPr>
          <w:lang w:val="en-GB"/>
        </w:rPr>
      </w:pPr>
      <w:r>
        <w:rPr>
          <w:lang w:val="en-GB"/>
        </w:rPr>
        <w:t>There are piecemeal efforts at the country level</w:t>
      </w:r>
      <w:r w:rsidR="000C1993">
        <w:rPr>
          <w:lang w:val="en-GB"/>
        </w:rPr>
        <w:t xml:space="preserve"> to c</w:t>
      </w:r>
      <w:r>
        <w:rPr>
          <w:lang w:val="en-GB"/>
        </w:rPr>
        <w:t>ollect information on resistance</w:t>
      </w:r>
      <w:r w:rsidR="000C1993">
        <w:rPr>
          <w:lang w:val="en-GB"/>
        </w:rPr>
        <w:t xml:space="preserve">, but </w:t>
      </w:r>
      <w:r>
        <w:rPr>
          <w:lang w:val="en-GB"/>
        </w:rPr>
        <w:t xml:space="preserve">the collection process </w:t>
      </w:r>
      <w:r w:rsidR="000C1993">
        <w:rPr>
          <w:lang w:val="en-GB"/>
        </w:rPr>
        <w:t xml:space="preserve">is not standardized </w:t>
      </w:r>
      <w:r>
        <w:rPr>
          <w:lang w:val="en-GB"/>
        </w:rPr>
        <w:t>so it is challenging to put together what the data actually says.   Malaria Consortium is working with LS</w:t>
      </w:r>
      <w:r w:rsidR="000C1993">
        <w:rPr>
          <w:lang w:val="en-GB"/>
        </w:rPr>
        <w:t>THM</w:t>
      </w:r>
      <w:r>
        <w:rPr>
          <w:lang w:val="en-GB"/>
        </w:rPr>
        <w:t xml:space="preserve"> in 6 countries to collect this data and will present on this during the WARN meeting.</w:t>
      </w:r>
    </w:p>
    <w:p w14:paraId="2ED6BCFB" w14:textId="07CE8CB3" w:rsidR="00F549D0" w:rsidRPr="00106A48" w:rsidRDefault="00F549D0" w:rsidP="000C1993">
      <w:pPr>
        <w:pStyle w:val="NoSpacing"/>
        <w:rPr>
          <w:color w:val="FF0000"/>
        </w:rPr>
      </w:pPr>
    </w:p>
    <w:sectPr w:rsidR="00F549D0" w:rsidRPr="00106A48" w:rsidSect="008068CA">
      <w:footerReference w:type="even" r:id="rId11"/>
      <w:footerReference w:type="default" r:id="rId12"/>
      <w:pgSz w:w="12240" w:h="15840"/>
      <w:pgMar w:top="1152" w:right="1152" w:bottom="1152" w:left="1152"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F0F5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6FAAC" w14:textId="77777777" w:rsidR="00DF185C" w:rsidRDefault="00DF185C" w:rsidP="007F49C1">
      <w:pPr>
        <w:spacing w:after="0" w:line="240" w:lineRule="auto"/>
      </w:pPr>
      <w:r>
        <w:separator/>
      </w:r>
    </w:p>
  </w:endnote>
  <w:endnote w:type="continuationSeparator" w:id="0">
    <w:p w14:paraId="76A18EED" w14:textId="77777777" w:rsidR="00DF185C" w:rsidRDefault="00DF185C" w:rsidP="007F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9A1E8" w14:textId="77777777" w:rsidR="008802B9" w:rsidRDefault="008802B9" w:rsidP="00AE7B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EA6" w14:textId="77777777" w:rsidR="008802B9" w:rsidRDefault="008802B9" w:rsidP="00BB12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D7ED4" w14:textId="77777777" w:rsidR="008802B9" w:rsidRDefault="008802B9" w:rsidP="00AE7B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6239">
      <w:rPr>
        <w:rStyle w:val="PageNumber"/>
        <w:noProof/>
      </w:rPr>
      <w:t>1</w:t>
    </w:r>
    <w:r>
      <w:rPr>
        <w:rStyle w:val="PageNumber"/>
      </w:rPr>
      <w:fldChar w:fldCharType="end"/>
    </w:r>
  </w:p>
  <w:p w14:paraId="7E72D4AA" w14:textId="663AF209" w:rsidR="00E51758" w:rsidRDefault="00E51758" w:rsidP="00820D02">
    <w:pPr>
      <w:pStyle w:val="Footer"/>
      <w:ind w:right="360"/>
      <w:jc w:val="center"/>
    </w:pPr>
  </w:p>
  <w:p w14:paraId="165581B6" w14:textId="77777777" w:rsidR="00E51758" w:rsidRDefault="00E51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6DA05" w14:textId="77777777" w:rsidR="00DF185C" w:rsidRDefault="00DF185C" w:rsidP="007F49C1">
      <w:pPr>
        <w:spacing w:after="0" w:line="240" w:lineRule="auto"/>
      </w:pPr>
      <w:r>
        <w:separator/>
      </w:r>
    </w:p>
  </w:footnote>
  <w:footnote w:type="continuationSeparator" w:id="0">
    <w:p w14:paraId="2C586378" w14:textId="77777777" w:rsidR="00DF185C" w:rsidRDefault="00DF185C" w:rsidP="007F4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693"/>
    <w:multiLevelType w:val="hybridMultilevel"/>
    <w:tmpl w:val="424011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602D1"/>
    <w:multiLevelType w:val="hybridMultilevel"/>
    <w:tmpl w:val="CAA6BE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8867200"/>
    <w:multiLevelType w:val="hybridMultilevel"/>
    <w:tmpl w:val="B8A04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C4A12"/>
    <w:multiLevelType w:val="hybridMultilevel"/>
    <w:tmpl w:val="94BC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556CA"/>
    <w:multiLevelType w:val="hybridMultilevel"/>
    <w:tmpl w:val="3792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06BFE"/>
    <w:multiLevelType w:val="hybridMultilevel"/>
    <w:tmpl w:val="6136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BF42CC"/>
    <w:multiLevelType w:val="hybridMultilevel"/>
    <w:tmpl w:val="1AC08D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5D11FCD"/>
    <w:multiLevelType w:val="hybridMultilevel"/>
    <w:tmpl w:val="4E80EBAA"/>
    <w:lvl w:ilvl="0" w:tplc="3C8ADFE8">
      <w:start w:val="1"/>
      <w:numFmt w:val="decimal"/>
      <w:lvlText w:val="%1."/>
      <w:lvlJc w:val="left"/>
      <w:pPr>
        <w:ind w:left="795" w:hanging="435"/>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7BCC1230"/>
    <w:multiLevelType w:val="hybridMultilevel"/>
    <w:tmpl w:val="F490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
  </w:num>
  <w:num w:numId="6">
    <w:abstractNumId w:val="2"/>
  </w:num>
  <w:num w:numId="7">
    <w:abstractNumId w:val="3"/>
  </w:num>
  <w:num w:numId="8">
    <w:abstractNumId w:val="8"/>
  </w:num>
  <w:num w:numId="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entina Buj">
    <w15:presenceInfo w15:providerId="AD" w15:userId="S-1-5-21-889838981-920820592-1903951286-88427"/>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AB"/>
    <w:rsid w:val="0003000B"/>
    <w:rsid w:val="00036F55"/>
    <w:rsid w:val="00054527"/>
    <w:rsid w:val="0007255B"/>
    <w:rsid w:val="00074060"/>
    <w:rsid w:val="000A57E1"/>
    <w:rsid w:val="000C0CA8"/>
    <w:rsid w:val="000C1993"/>
    <w:rsid w:val="000F74B2"/>
    <w:rsid w:val="0010081A"/>
    <w:rsid w:val="00106A48"/>
    <w:rsid w:val="0012142E"/>
    <w:rsid w:val="00122145"/>
    <w:rsid w:val="00131704"/>
    <w:rsid w:val="00132F19"/>
    <w:rsid w:val="00165A54"/>
    <w:rsid w:val="001E4F7B"/>
    <w:rsid w:val="001F5136"/>
    <w:rsid w:val="0020569F"/>
    <w:rsid w:val="0021735A"/>
    <w:rsid w:val="002928FC"/>
    <w:rsid w:val="002B7367"/>
    <w:rsid w:val="002C4991"/>
    <w:rsid w:val="00316DAC"/>
    <w:rsid w:val="003763DA"/>
    <w:rsid w:val="003775C7"/>
    <w:rsid w:val="003C4E2B"/>
    <w:rsid w:val="003C6FF4"/>
    <w:rsid w:val="003E1238"/>
    <w:rsid w:val="00431D83"/>
    <w:rsid w:val="00433267"/>
    <w:rsid w:val="004415FD"/>
    <w:rsid w:val="00474E90"/>
    <w:rsid w:val="00482A45"/>
    <w:rsid w:val="00492848"/>
    <w:rsid w:val="00493BB7"/>
    <w:rsid w:val="004B1888"/>
    <w:rsid w:val="004B4DC5"/>
    <w:rsid w:val="004E05A8"/>
    <w:rsid w:val="004E43C1"/>
    <w:rsid w:val="004E503D"/>
    <w:rsid w:val="004F2C0D"/>
    <w:rsid w:val="004F7D82"/>
    <w:rsid w:val="00513100"/>
    <w:rsid w:val="00562B0F"/>
    <w:rsid w:val="0058726E"/>
    <w:rsid w:val="005963CD"/>
    <w:rsid w:val="005D1C26"/>
    <w:rsid w:val="005E2E90"/>
    <w:rsid w:val="00621747"/>
    <w:rsid w:val="00622E82"/>
    <w:rsid w:val="00631BAB"/>
    <w:rsid w:val="0066444C"/>
    <w:rsid w:val="006665D8"/>
    <w:rsid w:val="00683A6E"/>
    <w:rsid w:val="006928BD"/>
    <w:rsid w:val="006948F0"/>
    <w:rsid w:val="006A43DD"/>
    <w:rsid w:val="006E4159"/>
    <w:rsid w:val="006E4491"/>
    <w:rsid w:val="007419F7"/>
    <w:rsid w:val="0074459E"/>
    <w:rsid w:val="0075220C"/>
    <w:rsid w:val="007753C6"/>
    <w:rsid w:val="00777C78"/>
    <w:rsid w:val="007B234D"/>
    <w:rsid w:val="007C053D"/>
    <w:rsid w:val="007C74AA"/>
    <w:rsid w:val="007C7BD3"/>
    <w:rsid w:val="007D348E"/>
    <w:rsid w:val="007D73E2"/>
    <w:rsid w:val="007E03D4"/>
    <w:rsid w:val="007F49C1"/>
    <w:rsid w:val="008068CA"/>
    <w:rsid w:val="008155BF"/>
    <w:rsid w:val="00820D02"/>
    <w:rsid w:val="00843A4D"/>
    <w:rsid w:val="00877DE4"/>
    <w:rsid w:val="008802B9"/>
    <w:rsid w:val="00892EA0"/>
    <w:rsid w:val="008976FF"/>
    <w:rsid w:val="008C749B"/>
    <w:rsid w:val="009169EC"/>
    <w:rsid w:val="00932066"/>
    <w:rsid w:val="00933E4A"/>
    <w:rsid w:val="00967C25"/>
    <w:rsid w:val="009A3D68"/>
    <w:rsid w:val="009B0D13"/>
    <w:rsid w:val="009B7954"/>
    <w:rsid w:val="009C6274"/>
    <w:rsid w:val="009E783C"/>
    <w:rsid w:val="00A0034B"/>
    <w:rsid w:val="00A236C9"/>
    <w:rsid w:val="00A43A6A"/>
    <w:rsid w:val="00A5216B"/>
    <w:rsid w:val="00A57C71"/>
    <w:rsid w:val="00A707D4"/>
    <w:rsid w:val="00A74B66"/>
    <w:rsid w:val="00AA52F4"/>
    <w:rsid w:val="00AB29C6"/>
    <w:rsid w:val="00AB6EC8"/>
    <w:rsid w:val="00AE2407"/>
    <w:rsid w:val="00AE4AEE"/>
    <w:rsid w:val="00AF69BC"/>
    <w:rsid w:val="00B15065"/>
    <w:rsid w:val="00B200C1"/>
    <w:rsid w:val="00B61BCE"/>
    <w:rsid w:val="00B91D63"/>
    <w:rsid w:val="00BB12BB"/>
    <w:rsid w:val="00BB4D12"/>
    <w:rsid w:val="00BC12D9"/>
    <w:rsid w:val="00BF1E37"/>
    <w:rsid w:val="00C02260"/>
    <w:rsid w:val="00C11F5C"/>
    <w:rsid w:val="00C252A5"/>
    <w:rsid w:val="00C565E9"/>
    <w:rsid w:val="00C568F5"/>
    <w:rsid w:val="00C91DC3"/>
    <w:rsid w:val="00CA3EC6"/>
    <w:rsid w:val="00CB08F0"/>
    <w:rsid w:val="00CB7BF4"/>
    <w:rsid w:val="00CC1498"/>
    <w:rsid w:val="00CC2324"/>
    <w:rsid w:val="00CE1A61"/>
    <w:rsid w:val="00D16DA2"/>
    <w:rsid w:val="00D504A0"/>
    <w:rsid w:val="00D550BB"/>
    <w:rsid w:val="00D57814"/>
    <w:rsid w:val="00D66CA5"/>
    <w:rsid w:val="00D722BB"/>
    <w:rsid w:val="00DE3CED"/>
    <w:rsid w:val="00DE752A"/>
    <w:rsid w:val="00DF185C"/>
    <w:rsid w:val="00E26239"/>
    <w:rsid w:val="00E403CF"/>
    <w:rsid w:val="00E51758"/>
    <w:rsid w:val="00E53389"/>
    <w:rsid w:val="00E56D77"/>
    <w:rsid w:val="00EA06AB"/>
    <w:rsid w:val="00EB7C97"/>
    <w:rsid w:val="00EC244F"/>
    <w:rsid w:val="00EE633E"/>
    <w:rsid w:val="00EF199E"/>
    <w:rsid w:val="00F013EA"/>
    <w:rsid w:val="00F1028B"/>
    <w:rsid w:val="00F451B2"/>
    <w:rsid w:val="00F4622C"/>
    <w:rsid w:val="00F549D0"/>
    <w:rsid w:val="00F81561"/>
    <w:rsid w:val="00F85AD1"/>
    <w:rsid w:val="00F91D0A"/>
    <w:rsid w:val="00F97668"/>
    <w:rsid w:val="00FE1D17"/>
    <w:rsid w:val="00FE7200"/>
    <w:rsid w:val="00FF0771"/>
    <w:rsid w:val="00FF0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4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749B"/>
    <w:rPr>
      <w:sz w:val="16"/>
      <w:szCs w:val="16"/>
    </w:rPr>
  </w:style>
  <w:style w:type="paragraph" w:styleId="CommentText">
    <w:name w:val="annotation text"/>
    <w:basedOn w:val="Normal"/>
    <w:link w:val="CommentTextChar"/>
    <w:uiPriority w:val="99"/>
    <w:semiHidden/>
    <w:unhideWhenUsed/>
    <w:rsid w:val="008C749B"/>
    <w:pPr>
      <w:spacing w:line="240" w:lineRule="auto"/>
    </w:pPr>
    <w:rPr>
      <w:sz w:val="20"/>
      <w:szCs w:val="20"/>
    </w:rPr>
  </w:style>
  <w:style w:type="character" w:customStyle="1" w:styleId="CommentTextChar">
    <w:name w:val="Comment Text Char"/>
    <w:basedOn w:val="DefaultParagraphFont"/>
    <w:link w:val="CommentText"/>
    <w:uiPriority w:val="99"/>
    <w:semiHidden/>
    <w:rsid w:val="008C749B"/>
    <w:rPr>
      <w:sz w:val="20"/>
      <w:szCs w:val="20"/>
    </w:rPr>
  </w:style>
  <w:style w:type="paragraph" w:styleId="CommentSubject">
    <w:name w:val="annotation subject"/>
    <w:basedOn w:val="CommentText"/>
    <w:next w:val="CommentText"/>
    <w:link w:val="CommentSubjectChar"/>
    <w:uiPriority w:val="99"/>
    <w:semiHidden/>
    <w:unhideWhenUsed/>
    <w:rsid w:val="008C749B"/>
    <w:rPr>
      <w:b/>
      <w:bCs/>
    </w:rPr>
  </w:style>
  <w:style w:type="character" w:customStyle="1" w:styleId="CommentSubjectChar">
    <w:name w:val="Comment Subject Char"/>
    <w:basedOn w:val="CommentTextChar"/>
    <w:link w:val="CommentSubject"/>
    <w:uiPriority w:val="99"/>
    <w:semiHidden/>
    <w:rsid w:val="008C749B"/>
    <w:rPr>
      <w:b/>
      <w:bCs/>
      <w:sz w:val="20"/>
      <w:szCs w:val="20"/>
    </w:rPr>
  </w:style>
  <w:style w:type="paragraph" w:styleId="BalloonText">
    <w:name w:val="Balloon Text"/>
    <w:basedOn w:val="Normal"/>
    <w:link w:val="BalloonTextChar"/>
    <w:uiPriority w:val="99"/>
    <w:semiHidden/>
    <w:unhideWhenUsed/>
    <w:rsid w:val="008C7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49B"/>
    <w:rPr>
      <w:rFonts w:ascii="Tahoma" w:hAnsi="Tahoma" w:cs="Tahoma"/>
      <w:sz w:val="16"/>
      <w:szCs w:val="16"/>
    </w:rPr>
  </w:style>
  <w:style w:type="paragraph" w:styleId="ListParagraph">
    <w:name w:val="List Paragraph"/>
    <w:basedOn w:val="Normal"/>
    <w:uiPriority w:val="34"/>
    <w:qFormat/>
    <w:rsid w:val="008C749B"/>
    <w:pPr>
      <w:ind w:left="720"/>
      <w:contextualSpacing/>
    </w:pPr>
  </w:style>
  <w:style w:type="character" w:styleId="Hyperlink">
    <w:name w:val="Hyperlink"/>
    <w:basedOn w:val="DefaultParagraphFont"/>
    <w:uiPriority w:val="99"/>
    <w:unhideWhenUsed/>
    <w:rsid w:val="00933E4A"/>
    <w:rPr>
      <w:color w:val="0000FF" w:themeColor="hyperlink"/>
      <w:u w:val="single"/>
    </w:rPr>
  </w:style>
  <w:style w:type="paragraph" w:styleId="Header">
    <w:name w:val="header"/>
    <w:basedOn w:val="Normal"/>
    <w:link w:val="HeaderChar"/>
    <w:uiPriority w:val="99"/>
    <w:unhideWhenUsed/>
    <w:rsid w:val="007F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C1"/>
  </w:style>
  <w:style w:type="paragraph" w:styleId="Footer">
    <w:name w:val="footer"/>
    <w:basedOn w:val="Normal"/>
    <w:link w:val="FooterChar"/>
    <w:uiPriority w:val="99"/>
    <w:unhideWhenUsed/>
    <w:rsid w:val="007F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C1"/>
  </w:style>
  <w:style w:type="paragraph" w:styleId="NoSpacing">
    <w:name w:val="No Spacing"/>
    <w:uiPriority w:val="1"/>
    <w:qFormat/>
    <w:rsid w:val="0075220C"/>
    <w:pPr>
      <w:spacing w:after="0" w:line="240" w:lineRule="auto"/>
    </w:pPr>
  </w:style>
  <w:style w:type="character" w:styleId="PageNumber">
    <w:name w:val="page number"/>
    <w:basedOn w:val="DefaultParagraphFont"/>
    <w:uiPriority w:val="99"/>
    <w:semiHidden/>
    <w:unhideWhenUsed/>
    <w:rsid w:val="008802B9"/>
  </w:style>
  <w:style w:type="paragraph" w:styleId="Revision">
    <w:name w:val="Revision"/>
    <w:hidden/>
    <w:uiPriority w:val="99"/>
    <w:semiHidden/>
    <w:rsid w:val="00820D02"/>
    <w:pPr>
      <w:spacing w:after="0" w:line="240" w:lineRule="auto"/>
    </w:pPr>
  </w:style>
  <w:style w:type="character" w:styleId="FollowedHyperlink">
    <w:name w:val="FollowedHyperlink"/>
    <w:basedOn w:val="DefaultParagraphFont"/>
    <w:uiPriority w:val="99"/>
    <w:semiHidden/>
    <w:unhideWhenUsed/>
    <w:rsid w:val="00E53389"/>
    <w:rPr>
      <w:color w:val="800080" w:themeColor="followedHyperlink"/>
      <w:u w:val="single"/>
    </w:rPr>
  </w:style>
  <w:style w:type="paragraph" w:styleId="PlainText">
    <w:name w:val="Plain Text"/>
    <w:basedOn w:val="Normal"/>
    <w:link w:val="PlainTextChar"/>
    <w:uiPriority w:val="99"/>
    <w:unhideWhenUsed/>
    <w:rsid w:val="005D1C2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D1C2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749B"/>
    <w:rPr>
      <w:sz w:val="16"/>
      <w:szCs w:val="16"/>
    </w:rPr>
  </w:style>
  <w:style w:type="paragraph" w:styleId="CommentText">
    <w:name w:val="annotation text"/>
    <w:basedOn w:val="Normal"/>
    <w:link w:val="CommentTextChar"/>
    <w:uiPriority w:val="99"/>
    <w:semiHidden/>
    <w:unhideWhenUsed/>
    <w:rsid w:val="008C749B"/>
    <w:pPr>
      <w:spacing w:line="240" w:lineRule="auto"/>
    </w:pPr>
    <w:rPr>
      <w:sz w:val="20"/>
      <w:szCs w:val="20"/>
    </w:rPr>
  </w:style>
  <w:style w:type="character" w:customStyle="1" w:styleId="CommentTextChar">
    <w:name w:val="Comment Text Char"/>
    <w:basedOn w:val="DefaultParagraphFont"/>
    <w:link w:val="CommentText"/>
    <w:uiPriority w:val="99"/>
    <w:semiHidden/>
    <w:rsid w:val="008C749B"/>
    <w:rPr>
      <w:sz w:val="20"/>
      <w:szCs w:val="20"/>
    </w:rPr>
  </w:style>
  <w:style w:type="paragraph" w:styleId="CommentSubject">
    <w:name w:val="annotation subject"/>
    <w:basedOn w:val="CommentText"/>
    <w:next w:val="CommentText"/>
    <w:link w:val="CommentSubjectChar"/>
    <w:uiPriority w:val="99"/>
    <w:semiHidden/>
    <w:unhideWhenUsed/>
    <w:rsid w:val="008C749B"/>
    <w:rPr>
      <w:b/>
      <w:bCs/>
    </w:rPr>
  </w:style>
  <w:style w:type="character" w:customStyle="1" w:styleId="CommentSubjectChar">
    <w:name w:val="Comment Subject Char"/>
    <w:basedOn w:val="CommentTextChar"/>
    <w:link w:val="CommentSubject"/>
    <w:uiPriority w:val="99"/>
    <w:semiHidden/>
    <w:rsid w:val="008C749B"/>
    <w:rPr>
      <w:b/>
      <w:bCs/>
      <w:sz w:val="20"/>
      <w:szCs w:val="20"/>
    </w:rPr>
  </w:style>
  <w:style w:type="paragraph" w:styleId="BalloonText">
    <w:name w:val="Balloon Text"/>
    <w:basedOn w:val="Normal"/>
    <w:link w:val="BalloonTextChar"/>
    <w:uiPriority w:val="99"/>
    <w:semiHidden/>
    <w:unhideWhenUsed/>
    <w:rsid w:val="008C7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49B"/>
    <w:rPr>
      <w:rFonts w:ascii="Tahoma" w:hAnsi="Tahoma" w:cs="Tahoma"/>
      <w:sz w:val="16"/>
      <w:szCs w:val="16"/>
    </w:rPr>
  </w:style>
  <w:style w:type="paragraph" w:styleId="ListParagraph">
    <w:name w:val="List Paragraph"/>
    <w:basedOn w:val="Normal"/>
    <w:uiPriority w:val="34"/>
    <w:qFormat/>
    <w:rsid w:val="008C749B"/>
    <w:pPr>
      <w:ind w:left="720"/>
      <w:contextualSpacing/>
    </w:pPr>
  </w:style>
  <w:style w:type="character" w:styleId="Hyperlink">
    <w:name w:val="Hyperlink"/>
    <w:basedOn w:val="DefaultParagraphFont"/>
    <w:uiPriority w:val="99"/>
    <w:unhideWhenUsed/>
    <w:rsid w:val="00933E4A"/>
    <w:rPr>
      <w:color w:val="0000FF" w:themeColor="hyperlink"/>
      <w:u w:val="single"/>
    </w:rPr>
  </w:style>
  <w:style w:type="paragraph" w:styleId="Header">
    <w:name w:val="header"/>
    <w:basedOn w:val="Normal"/>
    <w:link w:val="HeaderChar"/>
    <w:uiPriority w:val="99"/>
    <w:unhideWhenUsed/>
    <w:rsid w:val="007F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C1"/>
  </w:style>
  <w:style w:type="paragraph" w:styleId="Footer">
    <w:name w:val="footer"/>
    <w:basedOn w:val="Normal"/>
    <w:link w:val="FooterChar"/>
    <w:uiPriority w:val="99"/>
    <w:unhideWhenUsed/>
    <w:rsid w:val="007F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C1"/>
  </w:style>
  <w:style w:type="paragraph" w:styleId="NoSpacing">
    <w:name w:val="No Spacing"/>
    <w:uiPriority w:val="1"/>
    <w:qFormat/>
    <w:rsid w:val="0075220C"/>
    <w:pPr>
      <w:spacing w:after="0" w:line="240" w:lineRule="auto"/>
    </w:pPr>
  </w:style>
  <w:style w:type="character" w:styleId="PageNumber">
    <w:name w:val="page number"/>
    <w:basedOn w:val="DefaultParagraphFont"/>
    <w:uiPriority w:val="99"/>
    <w:semiHidden/>
    <w:unhideWhenUsed/>
    <w:rsid w:val="008802B9"/>
  </w:style>
  <w:style w:type="paragraph" w:styleId="Revision">
    <w:name w:val="Revision"/>
    <w:hidden/>
    <w:uiPriority w:val="99"/>
    <w:semiHidden/>
    <w:rsid w:val="00820D02"/>
    <w:pPr>
      <w:spacing w:after="0" w:line="240" w:lineRule="auto"/>
    </w:pPr>
  </w:style>
  <w:style w:type="character" w:styleId="FollowedHyperlink">
    <w:name w:val="FollowedHyperlink"/>
    <w:basedOn w:val="DefaultParagraphFont"/>
    <w:uiPriority w:val="99"/>
    <w:semiHidden/>
    <w:unhideWhenUsed/>
    <w:rsid w:val="00E53389"/>
    <w:rPr>
      <w:color w:val="800080" w:themeColor="followedHyperlink"/>
      <w:u w:val="single"/>
    </w:rPr>
  </w:style>
  <w:style w:type="paragraph" w:styleId="PlainText">
    <w:name w:val="Plain Text"/>
    <w:basedOn w:val="Normal"/>
    <w:link w:val="PlainTextChar"/>
    <w:uiPriority w:val="99"/>
    <w:unhideWhenUsed/>
    <w:rsid w:val="005D1C2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D1C2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4251">
      <w:bodyDiv w:val="1"/>
      <w:marLeft w:val="0"/>
      <w:marRight w:val="0"/>
      <w:marTop w:val="0"/>
      <w:marBottom w:val="0"/>
      <w:divBdr>
        <w:top w:val="none" w:sz="0" w:space="0" w:color="auto"/>
        <w:left w:val="none" w:sz="0" w:space="0" w:color="auto"/>
        <w:bottom w:val="none" w:sz="0" w:space="0" w:color="auto"/>
        <w:right w:val="none" w:sz="0" w:space="0" w:color="auto"/>
      </w:divBdr>
    </w:div>
    <w:div w:id="243612439">
      <w:bodyDiv w:val="1"/>
      <w:marLeft w:val="0"/>
      <w:marRight w:val="0"/>
      <w:marTop w:val="0"/>
      <w:marBottom w:val="0"/>
      <w:divBdr>
        <w:top w:val="none" w:sz="0" w:space="0" w:color="auto"/>
        <w:left w:val="none" w:sz="0" w:space="0" w:color="auto"/>
        <w:bottom w:val="none" w:sz="0" w:space="0" w:color="auto"/>
        <w:right w:val="none" w:sz="0" w:space="0" w:color="auto"/>
      </w:divBdr>
    </w:div>
    <w:div w:id="785581517">
      <w:bodyDiv w:val="1"/>
      <w:marLeft w:val="0"/>
      <w:marRight w:val="0"/>
      <w:marTop w:val="0"/>
      <w:marBottom w:val="0"/>
      <w:divBdr>
        <w:top w:val="none" w:sz="0" w:space="0" w:color="auto"/>
        <w:left w:val="none" w:sz="0" w:space="0" w:color="auto"/>
        <w:bottom w:val="none" w:sz="0" w:space="0" w:color="auto"/>
        <w:right w:val="none" w:sz="0" w:space="0" w:color="auto"/>
      </w:divBdr>
    </w:div>
    <w:div w:id="878005746">
      <w:bodyDiv w:val="1"/>
      <w:marLeft w:val="0"/>
      <w:marRight w:val="0"/>
      <w:marTop w:val="0"/>
      <w:marBottom w:val="0"/>
      <w:divBdr>
        <w:top w:val="none" w:sz="0" w:space="0" w:color="auto"/>
        <w:left w:val="none" w:sz="0" w:space="0" w:color="auto"/>
        <w:bottom w:val="none" w:sz="0" w:space="0" w:color="auto"/>
        <w:right w:val="none" w:sz="0" w:space="0" w:color="auto"/>
      </w:divBdr>
    </w:div>
    <w:div w:id="1302155977">
      <w:bodyDiv w:val="1"/>
      <w:marLeft w:val="0"/>
      <w:marRight w:val="0"/>
      <w:marTop w:val="0"/>
      <w:marBottom w:val="0"/>
      <w:divBdr>
        <w:top w:val="none" w:sz="0" w:space="0" w:color="auto"/>
        <w:left w:val="none" w:sz="0" w:space="0" w:color="auto"/>
        <w:bottom w:val="none" w:sz="0" w:space="0" w:color="auto"/>
        <w:right w:val="none" w:sz="0" w:space="0" w:color="auto"/>
      </w:divBdr>
    </w:div>
    <w:div w:id="1539663917">
      <w:bodyDiv w:val="1"/>
      <w:marLeft w:val="0"/>
      <w:marRight w:val="0"/>
      <w:marTop w:val="0"/>
      <w:marBottom w:val="0"/>
      <w:divBdr>
        <w:top w:val="none" w:sz="0" w:space="0" w:color="auto"/>
        <w:left w:val="none" w:sz="0" w:space="0" w:color="auto"/>
        <w:bottom w:val="none" w:sz="0" w:space="0" w:color="auto"/>
        <w:right w:val="none" w:sz="0" w:space="0" w:color="auto"/>
      </w:divBdr>
    </w:div>
    <w:div w:id="1669096382">
      <w:bodyDiv w:val="1"/>
      <w:marLeft w:val="0"/>
      <w:marRight w:val="0"/>
      <w:marTop w:val="0"/>
      <w:marBottom w:val="0"/>
      <w:divBdr>
        <w:top w:val="none" w:sz="0" w:space="0" w:color="auto"/>
        <w:left w:val="none" w:sz="0" w:space="0" w:color="auto"/>
        <w:bottom w:val="none" w:sz="0" w:space="0" w:color="auto"/>
        <w:right w:val="none" w:sz="0" w:space="0" w:color="auto"/>
      </w:divBdr>
    </w:div>
    <w:div w:id="1875652209">
      <w:bodyDiv w:val="1"/>
      <w:marLeft w:val="0"/>
      <w:marRight w:val="0"/>
      <w:marTop w:val="0"/>
      <w:marBottom w:val="0"/>
      <w:divBdr>
        <w:top w:val="none" w:sz="0" w:space="0" w:color="auto"/>
        <w:left w:val="none" w:sz="0" w:space="0" w:color="auto"/>
        <w:bottom w:val="none" w:sz="0" w:space="0" w:color="auto"/>
        <w:right w:val="none" w:sz="0" w:space="0" w:color="auto"/>
      </w:divBdr>
    </w:div>
    <w:div w:id="1971664509">
      <w:bodyDiv w:val="1"/>
      <w:marLeft w:val="0"/>
      <w:marRight w:val="0"/>
      <w:marTop w:val="0"/>
      <w:marBottom w:val="0"/>
      <w:divBdr>
        <w:top w:val="none" w:sz="0" w:space="0" w:color="auto"/>
        <w:left w:val="none" w:sz="0" w:space="0" w:color="auto"/>
        <w:bottom w:val="none" w:sz="0" w:space="0" w:color="auto"/>
        <w:right w:val="none" w:sz="0" w:space="0" w:color="auto"/>
      </w:divBdr>
    </w:div>
    <w:div w:id="2052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warn.org/working-together/study-groups/sp-resistance-data-access-grou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jenny.hill@lstmed.ac.uk" TargetMode="External"/><Relationship Id="rId4" Type="http://schemas.openxmlformats.org/officeDocument/2006/relationships/settings" Target="settings.xml"/><Relationship Id="rId9" Type="http://schemas.openxmlformats.org/officeDocument/2006/relationships/hyperlink" Target="http://www.wwarn.org/molecularsurvey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Coleman</dc:creator>
  <cp:lastModifiedBy>kvibbert</cp:lastModifiedBy>
  <cp:revision>9</cp:revision>
  <dcterms:created xsi:type="dcterms:W3CDTF">2017-03-14T13:51:00Z</dcterms:created>
  <dcterms:modified xsi:type="dcterms:W3CDTF">2017-03-14T20:57:00Z</dcterms:modified>
</cp:coreProperties>
</file>