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FEA5E" w14:textId="754550BF" w:rsidR="00241630" w:rsidRPr="00241630" w:rsidRDefault="00241630" w:rsidP="00241630">
      <w:pPr>
        <w:spacing w:after="200" w:line="276" w:lineRule="auto"/>
        <w:jc w:val="center"/>
        <w:rPr>
          <w:rFonts w:ascii="Calibri" w:eastAsia="Calibri" w:hAnsi="Calibri" w:cs="Times New Roman"/>
          <w:b/>
        </w:rPr>
      </w:pPr>
      <w:r w:rsidRPr="00241630">
        <w:rPr>
          <w:rFonts w:ascii="Calibri" w:eastAsia="Calibri" w:hAnsi="Calibri" w:cs="Times New Roman"/>
          <w:b/>
        </w:rPr>
        <w:t xml:space="preserve">RBM </w:t>
      </w:r>
      <w:proofErr w:type="spellStart"/>
      <w:r w:rsidRPr="00241630">
        <w:rPr>
          <w:rFonts w:ascii="Calibri" w:eastAsia="Calibri" w:hAnsi="Calibri" w:cs="Times New Roman"/>
          <w:b/>
        </w:rPr>
        <w:t>M</w:t>
      </w:r>
      <w:r w:rsidR="00A1360E">
        <w:rPr>
          <w:rFonts w:ascii="Calibri" w:eastAsia="Calibri" w:hAnsi="Calibri" w:cs="Times New Roman"/>
          <w:b/>
        </w:rPr>
        <w:t>i</w:t>
      </w:r>
      <w:r w:rsidRPr="00241630">
        <w:rPr>
          <w:rFonts w:ascii="Calibri" w:eastAsia="Calibri" w:hAnsi="Calibri" w:cs="Times New Roman"/>
          <w:b/>
        </w:rPr>
        <w:t>P</w:t>
      </w:r>
      <w:proofErr w:type="spellEnd"/>
      <w:r w:rsidRPr="00241630">
        <w:rPr>
          <w:rFonts w:ascii="Calibri" w:eastAsia="Calibri" w:hAnsi="Calibri" w:cs="Times New Roman"/>
          <w:b/>
        </w:rPr>
        <w:t xml:space="preserve"> Working Group meeting, </w:t>
      </w:r>
      <w:r w:rsidR="00161A45">
        <w:rPr>
          <w:rFonts w:ascii="Calibri" w:eastAsia="Calibri" w:hAnsi="Calibri" w:cs="Times New Roman"/>
          <w:b/>
        </w:rPr>
        <w:t>April 26</w:t>
      </w:r>
      <w:r w:rsidR="00554AE4">
        <w:rPr>
          <w:rFonts w:ascii="Calibri" w:eastAsia="Calibri" w:hAnsi="Calibri" w:cs="Times New Roman"/>
          <w:b/>
        </w:rPr>
        <w:t>, 2023</w:t>
      </w:r>
    </w:p>
    <w:p w14:paraId="58707DB8" w14:textId="526C0558" w:rsidR="00241630" w:rsidRPr="00262C34" w:rsidRDefault="00241630" w:rsidP="00241630">
      <w:pPr>
        <w:spacing w:after="200" w:line="276" w:lineRule="auto"/>
        <w:jc w:val="center"/>
        <w:rPr>
          <w:rFonts w:ascii="Calibri" w:eastAsia="Calibri" w:hAnsi="Calibri" w:cs="Times New Roman"/>
          <w:b/>
        </w:rPr>
      </w:pPr>
      <w:r w:rsidRPr="00262C34">
        <w:rPr>
          <w:rFonts w:ascii="Calibri" w:eastAsia="Calibri" w:hAnsi="Calibri" w:cs="Times New Roman"/>
          <w:b/>
        </w:rPr>
        <w:t>Meeting Minutes</w:t>
      </w:r>
    </w:p>
    <w:p w14:paraId="7BFEFF4C" w14:textId="77777777" w:rsidR="00554AE4" w:rsidRDefault="00554AE4" w:rsidP="00EE3DF1">
      <w:pPr>
        <w:pStyle w:val="ListParagraph"/>
        <w:numPr>
          <w:ilvl w:val="0"/>
          <w:numId w:val="3"/>
        </w:numPr>
        <w:spacing w:after="200" w:line="276" w:lineRule="auto"/>
        <w:rPr>
          <w:rFonts w:cstheme="minorHAnsi"/>
        </w:rPr>
        <w:sectPr w:rsidR="00554AE4" w:rsidSect="00554AE4">
          <w:type w:val="continuous"/>
          <w:pgSz w:w="12240" w:h="15840"/>
          <w:pgMar w:top="720" w:right="720" w:bottom="720" w:left="720" w:header="720" w:footer="720" w:gutter="0"/>
          <w:cols w:space="720"/>
          <w:docGrid w:linePitch="360"/>
        </w:sectPr>
      </w:pPr>
    </w:p>
    <w:p w14:paraId="010B224F" w14:textId="484AE34E" w:rsidR="00D75C30" w:rsidRPr="00E45784" w:rsidRDefault="00A1360E" w:rsidP="00EE3DF1">
      <w:pPr>
        <w:pStyle w:val="ListParagraph"/>
        <w:numPr>
          <w:ilvl w:val="0"/>
          <w:numId w:val="3"/>
        </w:numPr>
        <w:spacing w:after="200" w:line="276" w:lineRule="auto"/>
        <w:rPr>
          <w:rFonts w:cstheme="minorHAnsi"/>
        </w:rPr>
      </w:pPr>
      <w:r w:rsidRPr="00E45784">
        <w:rPr>
          <w:rFonts w:cstheme="minorHAnsi"/>
        </w:rPr>
        <w:t>Kristen Vibbert</w:t>
      </w:r>
      <w:r w:rsidR="00D75C30" w:rsidRPr="00E45784">
        <w:rPr>
          <w:rFonts w:cstheme="minorHAnsi"/>
        </w:rPr>
        <w:t>, Jhpiego</w:t>
      </w:r>
    </w:p>
    <w:p w14:paraId="4CEB13D5" w14:textId="343233E2" w:rsidR="006B464F" w:rsidRPr="00E45784" w:rsidRDefault="006B464F" w:rsidP="00EE3DF1">
      <w:pPr>
        <w:pStyle w:val="ListParagraph"/>
        <w:numPr>
          <w:ilvl w:val="0"/>
          <w:numId w:val="3"/>
        </w:numPr>
        <w:spacing w:after="200" w:line="276" w:lineRule="auto"/>
        <w:rPr>
          <w:rFonts w:cstheme="minorHAnsi"/>
        </w:rPr>
      </w:pPr>
      <w:r w:rsidRPr="00E45784">
        <w:rPr>
          <w:rFonts w:cstheme="minorHAnsi"/>
        </w:rPr>
        <w:t>Abena</w:t>
      </w:r>
      <w:r w:rsidR="00EA16CF" w:rsidRPr="00E45784">
        <w:rPr>
          <w:rFonts w:cstheme="minorHAnsi"/>
        </w:rPr>
        <w:t xml:space="preserve"> Poku-Awuku,</w:t>
      </w:r>
      <w:r w:rsidRPr="00E45784">
        <w:rPr>
          <w:rFonts w:cstheme="minorHAnsi"/>
        </w:rPr>
        <w:t xml:space="preserve"> MMV</w:t>
      </w:r>
    </w:p>
    <w:p w14:paraId="7C690C57" w14:textId="1BBBDD3D" w:rsidR="00D75C30" w:rsidRPr="00E45784" w:rsidRDefault="00D75C30" w:rsidP="00D320C9">
      <w:pPr>
        <w:pStyle w:val="ListParagraph"/>
        <w:numPr>
          <w:ilvl w:val="0"/>
          <w:numId w:val="3"/>
        </w:numPr>
        <w:spacing w:after="200" w:line="276" w:lineRule="auto"/>
        <w:rPr>
          <w:rFonts w:cstheme="minorHAnsi"/>
        </w:rPr>
      </w:pPr>
      <w:r w:rsidRPr="00E45784">
        <w:rPr>
          <w:rFonts w:cstheme="minorHAnsi"/>
        </w:rPr>
        <w:t>Julie Gutman, CDC/PMI</w:t>
      </w:r>
    </w:p>
    <w:p w14:paraId="40F6F7DE" w14:textId="0BC5492D" w:rsidR="001B72F3" w:rsidRPr="00E45784" w:rsidRDefault="001B72F3" w:rsidP="00D320C9">
      <w:pPr>
        <w:pStyle w:val="ListParagraph"/>
        <w:numPr>
          <w:ilvl w:val="0"/>
          <w:numId w:val="3"/>
        </w:numPr>
        <w:spacing w:after="200" w:line="276" w:lineRule="auto"/>
        <w:rPr>
          <w:rFonts w:cstheme="minorHAnsi"/>
        </w:rPr>
      </w:pPr>
      <w:r w:rsidRPr="00E45784">
        <w:rPr>
          <w:rFonts w:cstheme="minorHAnsi"/>
        </w:rPr>
        <w:t>Maud Majeres Lugand, MMV</w:t>
      </w:r>
    </w:p>
    <w:p w14:paraId="2A94FAB9" w14:textId="3184EC28" w:rsidR="00ED4B84" w:rsidRPr="00E45784" w:rsidRDefault="00ED4B84" w:rsidP="00D320C9">
      <w:pPr>
        <w:pStyle w:val="ListParagraph"/>
        <w:numPr>
          <w:ilvl w:val="0"/>
          <w:numId w:val="3"/>
        </w:numPr>
        <w:spacing w:after="200" w:line="276" w:lineRule="auto"/>
        <w:rPr>
          <w:rFonts w:cstheme="minorHAnsi"/>
        </w:rPr>
      </w:pPr>
      <w:r w:rsidRPr="00E45784">
        <w:rPr>
          <w:rFonts w:cstheme="minorHAnsi"/>
        </w:rPr>
        <w:t>Koki Agarwal, Jhpiego</w:t>
      </w:r>
    </w:p>
    <w:p w14:paraId="536486CF" w14:textId="26750E74" w:rsidR="00ED4B84" w:rsidRPr="00E45784" w:rsidRDefault="00ED4B84" w:rsidP="00D320C9">
      <w:pPr>
        <w:pStyle w:val="ListParagraph"/>
        <w:numPr>
          <w:ilvl w:val="0"/>
          <w:numId w:val="3"/>
        </w:numPr>
        <w:spacing w:after="200" w:line="276" w:lineRule="auto"/>
        <w:rPr>
          <w:rFonts w:cstheme="minorHAnsi"/>
        </w:rPr>
      </w:pPr>
      <w:r w:rsidRPr="00E45784">
        <w:rPr>
          <w:rFonts w:cstheme="minorHAnsi"/>
        </w:rPr>
        <w:t>Sequoia Leuba, Imperial College, London</w:t>
      </w:r>
    </w:p>
    <w:p w14:paraId="73B84BAF" w14:textId="294B2666" w:rsidR="00CC3B91" w:rsidRPr="00E45784" w:rsidRDefault="00CC3B91" w:rsidP="00D320C9">
      <w:pPr>
        <w:pStyle w:val="ListParagraph"/>
        <w:numPr>
          <w:ilvl w:val="0"/>
          <w:numId w:val="3"/>
        </w:numPr>
        <w:spacing w:after="200" w:line="276" w:lineRule="auto"/>
        <w:rPr>
          <w:rFonts w:cstheme="minorHAnsi"/>
        </w:rPr>
      </w:pPr>
      <w:r w:rsidRPr="00E45784">
        <w:rPr>
          <w:rFonts w:cstheme="minorHAnsi"/>
        </w:rPr>
        <w:t xml:space="preserve">Wycliffe </w:t>
      </w:r>
      <w:proofErr w:type="spellStart"/>
      <w:r w:rsidRPr="00E45784">
        <w:rPr>
          <w:rFonts w:cstheme="minorHAnsi"/>
        </w:rPr>
        <w:t>Odongo</w:t>
      </w:r>
      <w:proofErr w:type="spellEnd"/>
      <w:r w:rsidRPr="00E45784">
        <w:rPr>
          <w:rFonts w:cstheme="minorHAnsi"/>
        </w:rPr>
        <w:t xml:space="preserve">, </w:t>
      </w:r>
      <w:r w:rsidR="00E45784" w:rsidRPr="00E45784">
        <w:rPr>
          <w:rFonts w:cstheme="minorHAnsi"/>
        </w:rPr>
        <w:t>CDC</w:t>
      </w:r>
    </w:p>
    <w:p w14:paraId="60461833" w14:textId="7F2ED6CA" w:rsidR="00CC3B91" w:rsidRPr="00E45784" w:rsidRDefault="00DB6BB5" w:rsidP="00D320C9">
      <w:pPr>
        <w:pStyle w:val="ListParagraph"/>
        <w:numPr>
          <w:ilvl w:val="0"/>
          <w:numId w:val="3"/>
        </w:numPr>
        <w:spacing w:after="200" w:line="276" w:lineRule="auto"/>
        <w:rPr>
          <w:rFonts w:cstheme="minorHAnsi"/>
        </w:rPr>
      </w:pPr>
      <w:r w:rsidRPr="00E45784">
        <w:rPr>
          <w:rFonts w:cstheme="minorHAnsi"/>
        </w:rPr>
        <w:t>Elhadji</w:t>
      </w:r>
      <w:r w:rsidR="00CC3B91" w:rsidRPr="00E45784">
        <w:rPr>
          <w:rFonts w:cstheme="minorHAnsi"/>
        </w:rPr>
        <w:t xml:space="preserve"> Mbengue, </w:t>
      </w:r>
      <w:r w:rsidRPr="00E45784">
        <w:rPr>
          <w:rFonts w:cstheme="minorHAnsi"/>
        </w:rPr>
        <w:t>MOH Senegal</w:t>
      </w:r>
    </w:p>
    <w:p w14:paraId="682610EB" w14:textId="47B88448" w:rsidR="00CC3B91" w:rsidRPr="00E45784" w:rsidRDefault="00CC3B91" w:rsidP="00D320C9">
      <w:pPr>
        <w:pStyle w:val="ListParagraph"/>
        <w:numPr>
          <w:ilvl w:val="0"/>
          <w:numId w:val="3"/>
        </w:numPr>
        <w:spacing w:after="200" w:line="276" w:lineRule="auto"/>
        <w:rPr>
          <w:rFonts w:cstheme="minorHAnsi"/>
        </w:rPr>
      </w:pPr>
      <w:r w:rsidRPr="00E45784">
        <w:rPr>
          <w:rFonts w:cstheme="minorHAnsi"/>
        </w:rPr>
        <w:t xml:space="preserve">Kalil Keita, </w:t>
      </w:r>
      <w:r w:rsidR="00E45784" w:rsidRPr="00E45784">
        <w:rPr>
          <w:rFonts w:cstheme="minorHAnsi"/>
        </w:rPr>
        <w:t>MOH Guinea</w:t>
      </w:r>
    </w:p>
    <w:p w14:paraId="330745A7" w14:textId="7C4B8925" w:rsidR="00AC3819" w:rsidRPr="00E45784" w:rsidRDefault="00AC3819" w:rsidP="00D320C9">
      <w:pPr>
        <w:pStyle w:val="ListParagraph"/>
        <w:numPr>
          <w:ilvl w:val="0"/>
          <w:numId w:val="3"/>
        </w:numPr>
        <w:spacing w:after="200" w:line="276" w:lineRule="auto"/>
        <w:rPr>
          <w:rFonts w:cstheme="minorHAnsi"/>
        </w:rPr>
      </w:pPr>
      <w:r w:rsidRPr="00E45784">
        <w:rPr>
          <w:rFonts w:cstheme="minorHAnsi"/>
        </w:rPr>
        <w:t>Matt Chico,</w:t>
      </w:r>
      <w:r w:rsidR="00AA4172" w:rsidRPr="00E45784">
        <w:rPr>
          <w:rFonts w:cstheme="minorHAnsi"/>
        </w:rPr>
        <w:t xml:space="preserve"> LSHTM</w:t>
      </w:r>
    </w:p>
    <w:p w14:paraId="78D93BBC" w14:textId="0F8D6FD4" w:rsidR="00CB3F15" w:rsidRPr="00E45784" w:rsidRDefault="00CB3F15" w:rsidP="00D320C9">
      <w:pPr>
        <w:pStyle w:val="ListParagraph"/>
        <w:numPr>
          <w:ilvl w:val="0"/>
          <w:numId w:val="3"/>
        </w:numPr>
        <w:spacing w:after="200" w:line="276" w:lineRule="auto"/>
        <w:rPr>
          <w:rFonts w:cstheme="minorHAnsi"/>
        </w:rPr>
      </w:pPr>
      <w:r w:rsidRPr="00E45784">
        <w:rPr>
          <w:rFonts w:cstheme="minorHAnsi"/>
        </w:rPr>
        <w:t>Maurice Bucagu, WHO</w:t>
      </w:r>
    </w:p>
    <w:p w14:paraId="4007C366" w14:textId="13261183" w:rsidR="00CC3B91" w:rsidRPr="00E45784" w:rsidRDefault="00CC3B91" w:rsidP="00D320C9">
      <w:pPr>
        <w:pStyle w:val="ListParagraph"/>
        <w:numPr>
          <w:ilvl w:val="0"/>
          <w:numId w:val="3"/>
        </w:numPr>
        <w:spacing w:after="200" w:line="276" w:lineRule="auto"/>
        <w:rPr>
          <w:rFonts w:cstheme="minorHAnsi"/>
        </w:rPr>
      </w:pPr>
      <w:r w:rsidRPr="00E45784">
        <w:rPr>
          <w:rFonts w:cstheme="minorHAnsi"/>
        </w:rPr>
        <w:t xml:space="preserve">James Andati, </w:t>
      </w:r>
      <w:r w:rsidR="00DB6BB5" w:rsidRPr="00E45784">
        <w:rPr>
          <w:rFonts w:cstheme="minorHAnsi"/>
        </w:rPr>
        <w:t>JHU</w:t>
      </w:r>
    </w:p>
    <w:p w14:paraId="3314F33F" w14:textId="73C6200F" w:rsidR="004B6425" w:rsidRPr="00E45784" w:rsidRDefault="004B6425" w:rsidP="00EE3DF1">
      <w:pPr>
        <w:pStyle w:val="ListParagraph"/>
        <w:numPr>
          <w:ilvl w:val="0"/>
          <w:numId w:val="3"/>
        </w:numPr>
        <w:spacing w:after="200" w:line="276" w:lineRule="auto"/>
        <w:rPr>
          <w:rFonts w:cstheme="minorHAnsi"/>
        </w:rPr>
      </w:pPr>
      <w:r w:rsidRPr="00E45784">
        <w:rPr>
          <w:rFonts w:cstheme="minorHAnsi"/>
        </w:rPr>
        <w:t>Felicia Amoo-Sakyi, Jhpiego Ghana</w:t>
      </w:r>
    </w:p>
    <w:p w14:paraId="12C8DE4E" w14:textId="67B27A4D" w:rsidR="00CB3F15" w:rsidRPr="00E45784" w:rsidRDefault="00CB3F15" w:rsidP="00EE3DF1">
      <w:pPr>
        <w:pStyle w:val="ListParagraph"/>
        <w:numPr>
          <w:ilvl w:val="0"/>
          <w:numId w:val="3"/>
        </w:numPr>
        <w:spacing w:after="200" w:line="276" w:lineRule="auto"/>
        <w:rPr>
          <w:rFonts w:cstheme="minorHAnsi"/>
        </w:rPr>
      </w:pPr>
      <w:r w:rsidRPr="00E45784">
        <w:rPr>
          <w:rFonts w:cstheme="minorHAnsi"/>
        </w:rPr>
        <w:t>Patrick Walker, Imperial College, London</w:t>
      </w:r>
    </w:p>
    <w:p w14:paraId="450AC266" w14:textId="30DA7B0B" w:rsidR="00CC3B91" w:rsidRPr="00E45784" w:rsidRDefault="00CC3B91" w:rsidP="00EE3DF1">
      <w:pPr>
        <w:pStyle w:val="ListParagraph"/>
        <w:numPr>
          <w:ilvl w:val="0"/>
          <w:numId w:val="3"/>
        </w:numPr>
        <w:spacing w:after="200" w:line="276" w:lineRule="auto"/>
        <w:rPr>
          <w:rFonts w:cstheme="minorHAnsi"/>
        </w:rPr>
      </w:pPr>
      <w:r w:rsidRPr="00E45784">
        <w:rPr>
          <w:rFonts w:cstheme="minorHAnsi"/>
        </w:rPr>
        <w:t xml:space="preserve">Jacques Kouakou, PSI IMPACT Malaria </w:t>
      </w:r>
      <w:r w:rsidR="00DB6BB5" w:rsidRPr="00E45784">
        <w:rPr>
          <w:rFonts w:cstheme="minorHAnsi"/>
        </w:rPr>
        <w:t>Ivory Coast</w:t>
      </w:r>
    </w:p>
    <w:p w14:paraId="4A4789AB" w14:textId="17B84E2F" w:rsidR="00CC3B91" w:rsidRPr="00E45784" w:rsidRDefault="00CC3B91" w:rsidP="00EE3DF1">
      <w:pPr>
        <w:pStyle w:val="ListParagraph"/>
        <w:numPr>
          <w:ilvl w:val="0"/>
          <w:numId w:val="3"/>
        </w:numPr>
        <w:spacing w:after="200" w:line="276" w:lineRule="auto"/>
        <w:rPr>
          <w:rFonts w:cstheme="minorHAnsi"/>
        </w:rPr>
      </w:pPr>
      <w:r w:rsidRPr="00E45784">
        <w:rPr>
          <w:rFonts w:cstheme="minorHAnsi"/>
        </w:rPr>
        <w:t xml:space="preserve">Kwame Ankobea, </w:t>
      </w:r>
      <w:r w:rsidR="00E45784" w:rsidRPr="00E45784">
        <w:rPr>
          <w:rFonts w:cstheme="minorHAnsi"/>
        </w:rPr>
        <w:t>USAID Ghana</w:t>
      </w:r>
    </w:p>
    <w:p w14:paraId="69B1AD43" w14:textId="6A217CE1" w:rsidR="004B6425" w:rsidRPr="00E45784" w:rsidRDefault="004B6425" w:rsidP="00EE3DF1">
      <w:pPr>
        <w:pStyle w:val="ListParagraph"/>
        <w:numPr>
          <w:ilvl w:val="0"/>
          <w:numId w:val="3"/>
        </w:numPr>
        <w:spacing w:after="200" w:line="276" w:lineRule="auto"/>
        <w:rPr>
          <w:rFonts w:cstheme="minorHAnsi"/>
        </w:rPr>
      </w:pPr>
      <w:proofErr w:type="spellStart"/>
      <w:r w:rsidRPr="00E45784">
        <w:rPr>
          <w:rFonts w:cstheme="minorHAnsi"/>
        </w:rPr>
        <w:t>Iniabasi</w:t>
      </w:r>
      <w:proofErr w:type="spellEnd"/>
      <w:r w:rsidRPr="00E45784">
        <w:rPr>
          <w:rFonts w:cstheme="minorHAnsi"/>
        </w:rPr>
        <w:t xml:space="preserve"> </w:t>
      </w:r>
      <w:proofErr w:type="spellStart"/>
      <w:r w:rsidRPr="00E45784">
        <w:rPr>
          <w:rFonts w:cstheme="minorHAnsi"/>
        </w:rPr>
        <w:t>Nglass</w:t>
      </w:r>
      <w:proofErr w:type="spellEnd"/>
      <w:r w:rsidRPr="00E45784">
        <w:rPr>
          <w:rFonts w:cstheme="minorHAnsi"/>
        </w:rPr>
        <w:t>, MSH</w:t>
      </w:r>
    </w:p>
    <w:p w14:paraId="21C0A29A" w14:textId="5B638941" w:rsidR="007231B3" w:rsidRPr="00E45784" w:rsidRDefault="007231B3" w:rsidP="00EE3DF1">
      <w:pPr>
        <w:pStyle w:val="ListParagraph"/>
        <w:numPr>
          <w:ilvl w:val="0"/>
          <w:numId w:val="3"/>
        </w:numPr>
        <w:spacing w:after="200" w:line="276" w:lineRule="auto"/>
        <w:rPr>
          <w:rFonts w:cstheme="minorHAnsi"/>
        </w:rPr>
      </w:pPr>
      <w:r w:rsidRPr="00E45784">
        <w:rPr>
          <w:rFonts w:cstheme="minorHAnsi"/>
        </w:rPr>
        <w:t xml:space="preserve">Meredith Center, </w:t>
      </w:r>
      <w:r w:rsidR="00DC5703" w:rsidRPr="00E45784">
        <w:rPr>
          <w:rFonts w:cstheme="minorHAnsi"/>
        </w:rPr>
        <w:t>PSI</w:t>
      </w:r>
    </w:p>
    <w:p w14:paraId="1D519E06" w14:textId="746396D6" w:rsidR="004B6425" w:rsidRPr="00E45784" w:rsidRDefault="004B6425" w:rsidP="00102AFE">
      <w:pPr>
        <w:pStyle w:val="ListParagraph"/>
        <w:numPr>
          <w:ilvl w:val="0"/>
          <w:numId w:val="3"/>
        </w:numPr>
        <w:spacing w:after="200" w:line="276" w:lineRule="auto"/>
        <w:rPr>
          <w:rFonts w:cstheme="minorHAnsi"/>
        </w:rPr>
      </w:pPr>
      <w:r w:rsidRPr="00E45784">
        <w:rPr>
          <w:rFonts w:cstheme="minorHAnsi"/>
        </w:rPr>
        <w:t>Odete Cossa, Jhpiego Mozambique</w:t>
      </w:r>
    </w:p>
    <w:p w14:paraId="2B9E798B" w14:textId="5E25BBE3" w:rsidR="00CB3F15" w:rsidRPr="00E45784" w:rsidRDefault="00CB3F15" w:rsidP="00102AFE">
      <w:pPr>
        <w:pStyle w:val="ListParagraph"/>
        <w:numPr>
          <w:ilvl w:val="0"/>
          <w:numId w:val="3"/>
        </w:numPr>
        <w:spacing w:after="200" w:line="276" w:lineRule="auto"/>
        <w:rPr>
          <w:rFonts w:cstheme="minorHAnsi"/>
        </w:rPr>
      </w:pPr>
      <w:r w:rsidRPr="00E45784">
        <w:rPr>
          <w:rFonts w:cstheme="minorHAnsi"/>
        </w:rPr>
        <w:t xml:space="preserve">Lazare Loua, NMCP </w:t>
      </w:r>
      <w:r w:rsidR="00DD1D01" w:rsidRPr="00E45784">
        <w:rPr>
          <w:rFonts w:cstheme="minorHAnsi"/>
        </w:rPr>
        <w:t>Guinea</w:t>
      </w:r>
    </w:p>
    <w:p w14:paraId="1C7A5B6A" w14:textId="3F187006" w:rsidR="00AC3819" w:rsidRPr="00E45784" w:rsidRDefault="00AC3819" w:rsidP="00102AFE">
      <w:pPr>
        <w:pStyle w:val="ListParagraph"/>
        <w:numPr>
          <w:ilvl w:val="0"/>
          <w:numId w:val="3"/>
        </w:numPr>
        <w:spacing w:after="200" w:line="276" w:lineRule="auto"/>
        <w:rPr>
          <w:rFonts w:cstheme="minorHAnsi"/>
        </w:rPr>
      </w:pPr>
      <w:r w:rsidRPr="00E45784">
        <w:rPr>
          <w:rFonts w:cstheme="minorHAnsi"/>
        </w:rPr>
        <w:t>Jackson Sillah</w:t>
      </w:r>
      <w:r w:rsidR="00AA4172" w:rsidRPr="00E45784">
        <w:rPr>
          <w:rFonts w:cstheme="minorHAnsi"/>
        </w:rPr>
        <w:t>, WHO AFRO</w:t>
      </w:r>
    </w:p>
    <w:p w14:paraId="278E74BE" w14:textId="2C202183" w:rsidR="00D16777" w:rsidRPr="00E45784" w:rsidRDefault="00D16777" w:rsidP="00102AFE">
      <w:pPr>
        <w:pStyle w:val="ListParagraph"/>
        <w:numPr>
          <w:ilvl w:val="0"/>
          <w:numId w:val="3"/>
        </w:numPr>
        <w:spacing w:after="200" w:line="276" w:lineRule="auto"/>
        <w:rPr>
          <w:rFonts w:cstheme="minorHAnsi"/>
        </w:rPr>
      </w:pPr>
      <w:r w:rsidRPr="00E45784">
        <w:rPr>
          <w:rFonts w:cstheme="minorHAnsi"/>
        </w:rPr>
        <w:t>Chonge Kitojo, USAID</w:t>
      </w:r>
      <w:r w:rsidR="00CC3B91" w:rsidRPr="00E45784">
        <w:rPr>
          <w:rFonts w:cstheme="minorHAnsi"/>
        </w:rPr>
        <w:t xml:space="preserve"> Tanzania</w:t>
      </w:r>
    </w:p>
    <w:p w14:paraId="06437C6A" w14:textId="0B65FC5C" w:rsidR="00CB3F15" w:rsidRPr="00E45784" w:rsidRDefault="00CB3F15" w:rsidP="00102AFE">
      <w:pPr>
        <w:pStyle w:val="ListParagraph"/>
        <w:numPr>
          <w:ilvl w:val="0"/>
          <w:numId w:val="3"/>
        </w:numPr>
        <w:spacing w:after="200" w:line="276" w:lineRule="auto"/>
        <w:rPr>
          <w:rFonts w:cstheme="minorHAnsi"/>
        </w:rPr>
      </w:pPr>
      <w:r w:rsidRPr="00E45784">
        <w:rPr>
          <w:rFonts w:cstheme="minorHAnsi"/>
        </w:rPr>
        <w:t xml:space="preserve">Stephanie </w:t>
      </w:r>
      <w:proofErr w:type="spellStart"/>
      <w:r w:rsidRPr="00E45784">
        <w:rPr>
          <w:rFonts w:cstheme="minorHAnsi"/>
        </w:rPr>
        <w:t>Dellacour</w:t>
      </w:r>
      <w:proofErr w:type="spellEnd"/>
      <w:r w:rsidRPr="00E45784">
        <w:rPr>
          <w:rFonts w:cstheme="minorHAnsi"/>
        </w:rPr>
        <w:t xml:space="preserve">, </w:t>
      </w:r>
      <w:r w:rsidR="0026608F" w:rsidRPr="00E45784">
        <w:rPr>
          <w:rFonts w:cstheme="minorHAnsi"/>
        </w:rPr>
        <w:t>LSTM</w:t>
      </w:r>
    </w:p>
    <w:p w14:paraId="2194A4F7" w14:textId="77A17E1A" w:rsidR="0026608F" w:rsidRPr="00E45784" w:rsidRDefault="0026608F" w:rsidP="00102AFE">
      <w:pPr>
        <w:pStyle w:val="ListParagraph"/>
        <w:numPr>
          <w:ilvl w:val="0"/>
          <w:numId w:val="3"/>
        </w:numPr>
        <w:spacing w:after="200" w:line="276" w:lineRule="auto"/>
        <w:rPr>
          <w:rFonts w:cstheme="minorHAnsi"/>
        </w:rPr>
      </w:pPr>
      <w:r w:rsidRPr="00E45784">
        <w:rPr>
          <w:rFonts w:cstheme="minorHAnsi"/>
        </w:rPr>
        <w:t>Silvia Schwarte, WHO</w:t>
      </w:r>
    </w:p>
    <w:p w14:paraId="5D575639" w14:textId="179AE9C3" w:rsidR="00842E24" w:rsidRPr="00E45784" w:rsidRDefault="00842E24" w:rsidP="00102AFE">
      <w:pPr>
        <w:pStyle w:val="ListParagraph"/>
        <w:numPr>
          <w:ilvl w:val="0"/>
          <w:numId w:val="3"/>
        </w:numPr>
        <w:spacing w:after="200" w:line="276" w:lineRule="auto"/>
        <w:rPr>
          <w:rFonts w:cstheme="minorHAnsi"/>
        </w:rPr>
      </w:pPr>
      <w:r w:rsidRPr="00E45784">
        <w:rPr>
          <w:rFonts w:cstheme="minorHAnsi"/>
        </w:rPr>
        <w:t>Anna Munsey, CDC</w:t>
      </w:r>
    </w:p>
    <w:p w14:paraId="0790A535" w14:textId="46B1D624" w:rsidR="00CB3F15" w:rsidRPr="00E45784" w:rsidRDefault="00CB3F15" w:rsidP="00102AFE">
      <w:pPr>
        <w:pStyle w:val="ListParagraph"/>
        <w:numPr>
          <w:ilvl w:val="0"/>
          <w:numId w:val="3"/>
        </w:numPr>
        <w:spacing w:after="200" w:line="276" w:lineRule="auto"/>
        <w:rPr>
          <w:rFonts w:cstheme="minorHAnsi"/>
        </w:rPr>
      </w:pPr>
      <w:r w:rsidRPr="00E45784">
        <w:rPr>
          <w:rFonts w:cstheme="minorHAnsi"/>
        </w:rPr>
        <w:t>Radhika Khanna Hexter, Malaria Consortium</w:t>
      </w:r>
    </w:p>
    <w:p w14:paraId="2F710323" w14:textId="2CAB5AFE" w:rsidR="00CC3B91" w:rsidRPr="00E45784" w:rsidRDefault="00CC3B91" w:rsidP="00102AFE">
      <w:pPr>
        <w:pStyle w:val="ListParagraph"/>
        <w:numPr>
          <w:ilvl w:val="0"/>
          <w:numId w:val="3"/>
        </w:numPr>
        <w:spacing w:after="200" w:line="276" w:lineRule="auto"/>
        <w:rPr>
          <w:rFonts w:cstheme="minorHAnsi"/>
        </w:rPr>
      </w:pPr>
      <w:r w:rsidRPr="00E45784">
        <w:rPr>
          <w:rFonts w:cstheme="minorHAnsi"/>
        </w:rPr>
        <w:t xml:space="preserve">Raquel Gonzalez, </w:t>
      </w:r>
      <w:proofErr w:type="spellStart"/>
      <w:r w:rsidRPr="00E45784">
        <w:rPr>
          <w:rFonts w:cstheme="minorHAnsi"/>
        </w:rPr>
        <w:t>ISGlobal</w:t>
      </w:r>
      <w:proofErr w:type="spellEnd"/>
    </w:p>
    <w:p w14:paraId="44CE89D4" w14:textId="503091B6" w:rsidR="00CC3B91" w:rsidRPr="00E45784" w:rsidRDefault="00CC3B91" w:rsidP="00102AFE">
      <w:pPr>
        <w:pStyle w:val="ListParagraph"/>
        <w:numPr>
          <w:ilvl w:val="0"/>
          <w:numId w:val="3"/>
        </w:numPr>
        <w:spacing w:after="200" w:line="276" w:lineRule="auto"/>
        <w:rPr>
          <w:rFonts w:cstheme="minorHAnsi"/>
        </w:rPr>
      </w:pPr>
      <w:r w:rsidRPr="00E45784">
        <w:rPr>
          <w:rFonts w:cstheme="minorHAnsi"/>
        </w:rPr>
        <w:t xml:space="preserve">Tory </w:t>
      </w:r>
      <w:proofErr w:type="spellStart"/>
      <w:r w:rsidRPr="00E45784">
        <w:rPr>
          <w:rFonts w:cstheme="minorHAnsi"/>
        </w:rPr>
        <w:t>Seffren</w:t>
      </w:r>
      <w:proofErr w:type="spellEnd"/>
      <w:r w:rsidRPr="00E45784">
        <w:rPr>
          <w:rFonts w:cstheme="minorHAnsi"/>
        </w:rPr>
        <w:t xml:space="preserve">, </w:t>
      </w:r>
      <w:r w:rsidR="00805C28" w:rsidRPr="00E45784">
        <w:rPr>
          <w:rFonts w:cstheme="minorHAnsi"/>
        </w:rPr>
        <w:t>CDC</w:t>
      </w:r>
    </w:p>
    <w:p w14:paraId="3C5FA32D" w14:textId="6E86C7A7" w:rsidR="00962E08" w:rsidRPr="00E45784" w:rsidRDefault="00962E08" w:rsidP="00102AFE">
      <w:pPr>
        <w:pStyle w:val="ListParagraph"/>
        <w:numPr>
          <w:ilvl w:val="0"/>
          <w:numId w:val="3"/>
        </w:numPr>
        <w:spacing w:after="200" w:line="276" w:lineRule="auto"/>
        <w:rPr>
          <w:rFonts w:cstheme="minorHAnsi"/>
        </w:rPr>
      </w:pPr>
      <w:r w:rsidRPr="00E45784">
        <w:rPr>
          <w:rFonts w:cstheme="minorHAnsi"/>
        </w:rPr>
        <w:t>Agnes Janafo, NMCP Liberia</w:t>
      </w:r>
    </w:p>
    <w:p w14:paraId="696F4B3F" w14:textId="0735C090" w:rsidR="00CB3F15" w:rsidRPr="00E45784" w:rsidRDefault="00CB3F15" w:rsidP="00102AFE">
      <w:pPr>
        <w:pStyle w:val="ListParagraph"/>
        <w:numPr>
          <w:ilvl w:val="0"/>
          <w:numId w:val="3"/>
        </w:numPr>
        <w:spacing w:after="200" w:line="276" w:lineRule="auto"/>
        <w:rPr>
          <w:rFonts w:cstheme="minorHAnsi"/>
        </w:rPr>
      </w:pPr>
      <w:r w:rsidRPr="00E45784">
        <w:rPr>
          <w:rFonts w:cstheme="minorHAnsi"/>
        </w:rPr>
        <w:t xml:space="preserve">Fady </w:t>
      </w:r>
      <w:proofErr w:type="spellStart"/>
      <w:r w:rsidRPr="00E45784">
        <w:rPr>
          <w:rFonts w:cstheme="minorHAnsi"/>
        </w:rPr>
        <w:t>Toure</w:t>
      </w:r>
      <w:proofErr w:type="spellEnd"/>
      <w:r w:rsidRPr="00E45784">
        <w:rPr>
          <w:rFonts w:cstheme="minorHAnsi"/>
        </w:rPr>
        <w:t xml:space="preserve">, NMCP, </w:t>
      </w:r>
      <w:r w:rsidR="00362188" w:rsidRPr="00E45784">
        <w:rPr>
          <w:rFonts w:cstheme="minorHAnsi"/>
        </w:rPr>
        <w:t>Mali</w:t>
      </w:r>
    </w:p>
    <w:p w14:paraId="77609CE1" w14:textId="1F441697" w:rsidR="00842E24" w:rsidRPr="00E45784" w:rsidRDefault="00962E08" w:rsidP="00102AFE">
      <w:pPr>
        <w:pStyle w:val="ListParagraph"/>
        <w:numPr>
          <w:ilvl w:val="0"/>
          <w:numId w:val="3"/>
        </w:numPr>
        <w:spacing w:after="200" w:line="276" w:lineRule="auto"/>
        <w:rPr>
          <w:rFonts w:cstheme="minorHAnsi"/>
        </w:rPr>
      </w:pPr>
      <w:r w:rsidRPr="00E45784">
        <w:rPr>
          <w:rFonts w:cstheme="minorHAnsi"/>
        </w:rPr>
        <w:t xml:space="preserve">Akuzike Banda, NMCP </w:t>
      </w:r>
      <w:r w:rsidR="0039006A" w:rsidRPr="00E45784">
        <w:rPr>
          <w:rFonts w:cstheme="minorHAnsi"/>
        </w:rPr>
        <w:t>Malawi</w:t>
      </w:r>
    </w:p>
    <w:p w14:paraId="3513C021" w14:textId="0D9EC8EF" w:rsidR="00962E08" w:rsidRPr="00E45784" w:rsidRDefault="00CB3F15" w:rsidP="00102AFE">
      <w:pPr>
        <w:pStyle w:val="ListParagraph"/>
        <w:numPr>
          <w:ilvl w:val="0"/>
          <w:numId w:val="3"/>
        </w:numPr>
        <w:spacing w:after="200" w:line="276" w:lineRule="auto"/>
        <w:rPr>
          <w:rFonts w:cstheme="minorHAnsi"/>
        </w:rPr>
      </w:pPr>
      <w:r w:rsidRPr="00E45784">
        <w:rPr>
          <w:rFonts w:cstheme="minorHAnsi"/>
        </w:rPr>
        <w:t>Bon</w:t>
      </w:r>
      <w:r w:rsidR="00362188" w:rsidRPr="00E45784">
        <w:rPr>
          <w:rFonts w:cstheme="minorHAnsi"/>
        </w:rPr>
        <w:t>n</w:t>
      </w:r>
      <w:r w:rsidRPr="00E45784">
        <w:rPr>
          <w:rFonts w:cstheme="minorHAnsi"/>
        </w:rPr>
        <w:t>y</w:t>
      </w:r>
      <w:r w:rsidR="00362188" w:rsidRPr="00E45784">
        <w:rPr>
          <w:rFonts w:cstheme="minorHAnsi"/>
        </w:rPr>
        <w:t xml:space="preserve"> Ony</w:t>
      </w:r>
      <w:r w:rsidRPr="00E45784">
        <w:rPr>
          <w:rFonts w:cstheme="minorHAnsi"/>
        </w:rPr>
        <w:t>ango</w:t>
      </w:r>
      <w:r w:rsidR="00362188" w:rsidRPr="00E45784">
        <w:rPr>
          <w:rFonts w:cstheme="minorHAnsi"/>
        </w:rPr>
        <w:t xml:space="preserve">, </w:t>
      </w:r>
      <w:proofErr w:type="spellStart"/>
      <w:r w:rsidR="00362188" w:rsidRPr="00E45784">
        <w:rPr>
          <w:rFonts w:cstheme="minorHAnsi"/>
        </w:rPr>
        <w:t>Fonjo</w:t>
      </w:r>
      <w:proofErr w:type="spellEnd"/>
      <w:r w:rsidR="00362188" w:rsidRPr="00E45784">
        <w:rPr>
          <w:rFonts w:cstheme="minorHAnsi"/>
        </w:rPr>
        <w:t xml:space="preserve"> Foundation</w:t>
      </w:r>
    </w:p>
    <w:p w14:paraId="1F8F4362" w14:textId="743B6A97" w:rsidR="00CC3B91" w:rsidRPr="00E45784" w:rsidRDefault="00CC3B91" w:rsidP="00102AFE">
      <w:pPr>
        <w:pStyle w:val="ListParagraph"/>
        <w:numPr>
          <w:ilvl w:val="0"/>
          <w:numId w:val="3"/>
        </w:numPr>
        <w:spacing w:after="200" w:line="276" w:lineRule="auto"/>
        <w:rPr>
          <w:rFonts w:cstheme="minorHAnsi"/>
        </w:rPr>
      </w:pPr>
      <w:r w:rsidRPr="00E45784">
        <w:rPr>
          <w:rFonts w:cstheme="minorHAnsi"/>
        </w:rPr>
        <w:t>Estrella Lasry, The Global Fund</w:t>
      </w:r>
    </w:p>
    <w:p w14:paraId="0F7D0A97" w14:textId="3308E59C" w:rsidR="00CB3F15" w:rsidRPr="00E45784" w:rsidRDefault="00CB3F15" w:rsidP="00102AFE">
      <w:pPr>
        <w:pStyle w:val="ListParagraph"/>
        <w:numPr>
          <w:ilvl w:val="0"/>
          <w:numId w:val="3"/>
        </w:numPr>
        <w:spacing w:after="200" w:line="276" w:lineRule="auto"/>
        <w:rPr>
          <w:rFonts w:cstheme="minorHAnsi"/>
        </w:rPr>
      </w:pPr>
      <w:r w:rsidRPr="00E45784">
        <w:rPr>
          <w:rFonts w:cstheme="minorHAnsi"/>
        </w:rPr>
        <w:t xml:space="preserve">Brenda </w:t>
      </w:r>
      <w:proofErr w:type="spellStart"/>
      <w:r w:rsidRPr="00E45784">
        <w:rPr>
          <w:rFonts w:cstheme="minorHAnsi"/>
        </w:rPr>
        <w:t>Okech</w:t>
      </w:r>
      <w:proofErr w:type="spellEnd"/>
      <w:r w:rsidR="00362188" w:rsidRPr="00E45784">
        <w:rPr>
          <w:rFonts w:cstheme="minorHAnsi"/>
        </w:rPr>
        <w:t xml:space="preserve">, UVRI </w:t>
      </w:r>
      <w:r w:rsidR="00D16777" w:rsidRPr="00E45784">
        <w:rPr>
          <w:rFonts w:cstheme="minorHAnsi"/>
        </w:rPr>
        <w:t>–</w:t>
      </w:r>
      <w:r w:rsidR="00362188" w:rsidRPr="00E45784">
        <w:rPr>
          <w:rFonts w:cstheme="minorHAnsi"/>
        </w:rPr>
        <w:t xml:space="preserve"> IAVI</w:t>
      </w:r>
    </w:p>
    <w:p w14:paraId="3E906E18" w14:textId="4B0916BE" w:rsidR="00D16777" w:rsidRPr="00E45784" w:rsidRDefault="00D16777" w:rsidP="00102AFE">
      <w:pPr>
        <w:pStyle w:val="ListParagraph"/>
        <w:numPr>
          <w:ilvl w:val="0"/>
          <w:numId w:val="3"/>
        </w:numPr>
        <w:spacing w:after="200" w:line="276" w:lineRule="auto"/>
        <w:rPr>
          <w:rFonts w:cstheme="minorHAnsi"/>
        </w:rPr>
      </w:pPr>
      <w:r w:rsidRPr="00E45784">
        <w:rPr>
          <w:rFonts w:cstheme="minorHAnsi"/>
        </w:rPr>
        <w:t xml:space="preserve">Ashley Riley, JHU </w:t>
      </w:r>
    </w:p>
    <w:p w14:paraId="4ED8083C" w14:textId="66A01AFD" w:rsidR="00CC3B91" w:rsidRPr="00E45784" w:rsidRDefault="00CC3B91" w:rsidP="00102AFE">
      <w:pPr>
        <w:pStyle w:val="ListParagraph"/>
        <w:numPr>
          <w:ilvl w:val="0"/>
          <w:numId w:val="3"/>
        </w:numPr>
        <w:spacing w:after="200" w:line="276" w:lineRule="auto"/>
        <w:rPr>
          <w:rFonts w:cstheme="minorHAnsi"/>
        </w:rPr>
      </w:pPr>
      <w:r w:rsidRPr="00E45784">
        <w:rPr>
          <w:rFonts w:cstheme="minorHAnsi"/>
        </w:rPr>
        <w:t xml:space="preserve">Pascal Magnussen, </w:t>
      </w:r>
      <w:r w:rsidR="009850C9" w:rsidRPr="00E45784">
        <w:rPr>
          <w:rFonts w:cstheme="minorHAnsi"/>
        </w:rPr>
        <w:t>University of Copenhagen</w:t>
      </w:r>
    </w:p>
    <w:p w14:paraId="2ACD8FCC" w14:textId="6126A49E" w:rsidR="00CC3B91" w:rsidRPr="00E45784" w:rsidRDefault="00CC3B91" w:rsidP="00102AFE">
      <w:pPr>
        <w:pStyle w:val="ListParagraph"/>
        <w:numPr>
          <w:ilvl w:val="0"/>
          <w:numId w:val="3"/>
        </w:numPr>
        <w:spacing w:after="200" w:line="276" w:lineRule="auto"/>
        <w:rPr>
          <w:rFonts w:cstheme="minorHAnsi"/>
        </w:rPr>
      </w:pPr>
      <w:r w:rsidRPr="00E45784">
        <w:rPr>
          <w:rFonts w:cstheme="minorHAnsi"/>
        </w:rPr>
        <w:t xml:space="preserve">Joe Mugasa, </w:t>
      </w:r>
      <w:r w:rsidR="00DB6BB5" w:rsidRPr="00E45784">
        <w:rPr>
          <w:rFonts w:cstheme="minorHAnsi"/>
        </w:rPr>
        <w:t>PSI IMPACT Malaria Sierra Leone</w:t>
      </w:r>
    </w:p>
    <w:p w14:paraId="5DC017D8" w14:textId="25AAB9B3" w:rsidR="00CC3B91" w:rsidRPr="00E45784" w:rsidRDefault="00CC3B91" w:rsidP="00102AFE">
      <w:pPr>
        <w:pStyle w:val="ListParagraph"/>
        <w:numPr>
          <w:ilvl w:val="0"/>
          <w:numId w:val="3"/>
        </w:numPr>
        <w:spacing w:after="200" w:line="276" w:lineRule="auto"/>
        <w:rPr>
          <w:rFonts w:cstheme="minorHAnsi"/>
        </w:rPr>
      </w:pPr>
      <w:r w:rsidRPr="00E45784">
        <w:rPr>
          <w:rFonts w:cstheme="minorHAnsi"/>
        </w:rPr>
        <w:t xml:space="preserve">Augustin Fombah, </w:t>
      </w:r>
      <w:proofErr w:type="spellStart"/>
      <w:r w:rsidRPr="00E45784">
        <w:rPr>
          <w:rFonts w:cstheme="minorHAnsi"/>
        </w:rPr>
        <w:t>ISGlobal</w:t>
      </w:r>
      <w:proofErr w:type="spellEnd"/>
    </w:p>
    <w:p w14:paraId="0F98D046" w14:textId="27C0C3D9" w:rsidR="00DB6BB5" w:rsidRPr="00E45784" w:rsidRDefault="00DB6BB5" w:rsidP="00102AFE">
      <w:pPr>
        <w:pStyle w:val="ListParagraph"/>
        <w:numPr>
          <w:ilvl w:val="0"/>
          <w:numId w:val="3"/>
        </w:numPr>
        <w:spacing w:after="200" w:line="276" w:lineRule="auto"/>
        <w:rPr>
          <w:rFonts w:cstheme="minorHAnsi"/>
        </w:rPr>
      </w:pPr>
      <w:r w:rsidRPr="00E45784">
        <w:rPr>
          <w:rFonts w:cstheme="minorHAnsi"/>
        </w:rPr>
        <w:t xml:space="preserve">Barry Yaya, </w:t>
      </w:r>
      <w:r w:rsidR="009850C9" w:rsidRPr="00E45784">
        <w:rPr>
          <w:rFonts w:cstheme="minorHAnsi"/>
        </w:rPr>
        <w:t>MOH Guinea</w:t>
      </w:r>
    </w:p>
    <w:p w14:paraId="35E4367C" w14:textId="7CD9BAFD" w:rsidR="00DB6BB5" w:rsidRPr="00E45784" w:rsidRDefault="00DB6BB5" w:rsidP="00102AFE">
      <w:pPr>
        <w:pStyle w:val="ListParagraph"/>
        <w:numPr>
          <w:ilvl w:val="0"/>
          <w:numId w:val="3"/>
        </w:numPr>
        <w:spacing w:after="200" w:line="276" w:lineRule="auto"/>
        <w:rPr>
          <w:rFonts w:cstheme="minorHAnsi"/>
        </w:rPr>
      </w:pPr>
      <w:r w:rsidRPr="00E45784">
        <w:rPr>
          <w:rFonts w:cstheme="minorHAnsi"/>
        </w:rPr>
        <w:t>Wani</w:t>
      </w:r>
      <w:r w:rsidR="009850C9" w:rsidRPr="00E45784">
        <w:rPr>
          <w:rFonts w:cstheme="minorHAnsi"/>
        </w:rPr>
        <w:t xml:space="preserve"> Kumba Lahai, MOH Sierra Leone</w:t>
      </w:r>
    </w:p>
    <w:p w14:paraId="705BBE14" w14:textId="26BEE1BB" w:rsidR="00ED4B84" w:rsidRPr="00E45784" w:rsidRDefault="00ED4B84" w:rsidP="00102AFE">
      <w:pPr>
        <w:pStyle w:val="ListParagraph"/>
        <w:numPr>
          <w:ilvl w:val="0"/>
          <w:numId w:val="3"/>
        </w:numPr>
        <w:spacing w:after="200" w:line="276" w:lineRule="auto"/>
        <w:rPr>
          <w:rFonts w:cstheme="minorHAnsi"/>
        </w:rPr>
      </w:pPr>
      <w:r w:rsidRPr="00E45784">
        <w:rPr>
          <w:rFonts w:cstheme="minorHAnsi"/>
        </w:rPr>
        <w:t xml:space="preserve">Triphonie Nkurunziza, </w:t>
      </w:r>
      <w:r w:rsidR="009850C9" w:rsidRPr="00E45784">
        <w:rPr>
          <w:rFonts w:cstheme="minorHAnsi"/>
        </w:rPr>
        <w:t xml:space="preserve">WHO </w:t>
      </w:r>
      <w:r w:rsidRPr="00E45784">
        <w:rPr>
          <w:rFonts w:cstheme="minorHAnsi"/>
        </w:rPr>
        <w:t xml:space="preserve">AFRO </w:t>
      </w:r>
    </w:p>
    <w:p w14:paraId="5EE309CB" w14:textId="77777777" w:rsidR="00554AE4" w:rsidRDefault="00554AE4" w:rsidP="000C670F">
      <w:pPr>
        <w:pStyle w:val="ListParagraph"/>
        <w:ind w:left="540"/>
        <w:rPr>
          <w:rFonts w:cstheme="minorHAnsi"/>
          <w:b/>
          <w:bCs/>
          <w:color w:val="3C4043"/>
          <w:spacing w:val="3"/>
          <w:shd w:val="clear" w:color="auto" w:fill="FFFFFF"/>
        </w:rPr>
      </w:pPr>
    </w:p>
    <w:p w14:paraId="4E8D1DD9" w14:textId="77777777" w:rsidR="00ED4B84" w:rsidRDefault="00ED4B84" w:rsidP="00ED4B84">
      <w:pPr>
        <w:rPr>
          <w:rFonts w:cstheme="minorHAnsi"/>
          <w:b/>
          <w:bCs/>
          <w:color w:val="3C4043"/>
          <w:spacing w:val="3"/>
          <w:shd w:val="clear" w:color="auto" w:fill="FFFFFF"/>
        </w:rPr>
      </w:pPr>
    </w:p>
    <w:p w14:paraId="719D5B03" w14:textId="5F22A126" w:rsidR="00DB6BB5" w:rsidRPr="00ED4B84" w:rsidRDefault="00DB6BB5" w:rsidP="00ED4B84">
      <w:pPr>
        <w:rPr>
          <w:rFonts w:cstheme="minorHAnsi"/>
          <w:b/>
          <w:bCs/>
          <w:color w:val="3C4043"/>
          <w:spacing w:val="3"/>
          <w:shd w:val="clear" w:color="auto" w:fill="FFFFFF"/>
        </w:rPr>
        <w:sectPr w:rsidR="00DB6BB5" w:rsidRPr="00ED4B84" w:rsidSect="00ED4B84">
          <w:type w:val="continuous"/>
          <w:pgSz w:w="12240" w:h="15840"/>
          <w:pgMar w:top="1152" w:right="1008" w:bottom="1152" w:left="1008" w:header="720" w:footer="720" w:gutter="0"/>
          <w:cols w:space="720"/>
          <w:docGrid w:linePitch="360"/>
        </w:sectPr>
      </w:pPr>
    </w:p>
    <w:p w14:paraId="6FD4DC75" w14:textId="00951042" w:rsidR="000C670F" w:rsidRDefault="000C670F" w:rsidP="000C670F">
      <w:pPr>
        <w:pStyle w:val="ListParagraph"/>
        <w:ind w:left="540"/>
        <w:rPr>
          <w:rFonts w:cstheme="minorHAnsi"/>
          <w:b/>
          <w:bCs/>
          <w:color w:val="3C4043"/>
          <w:spacing w:val="3"/>
          <w:shd w:val="clear" w:color="auto" w:fill="FFFFFF"/>
        </w:rPr>
      </w:pPr>
    </w:p>
    <w:p w14:paraId="168754F7" w14:textId="78AF8354" w:rsidR="008E1A21" w:rsidRDefault="00235123" w:rsidP="004B3297">
      <w:pPr>
        <w:pStyle w:val="ListParagraph"/>
        <w:numPr>
          <w:ilvl w:val="0"/>
          <w:numId w:val="2"/>
        </w:numPr>
        <w:spacing w:after="0" w:line="240" w:lineRule="auto"/>
        <w:contextualSpacing w:val="0"/>
        <w:rPr>
          <w:rFonts w:eastAsia="Times New Roman"/>
        </w:rPr>
      </w:pPr>
      <w:r>
        <w:rPr>
          <w:rFonts w:eastAsia="Times New Roman"/>
          <w:b/>
          <w:u w:val="single"/>
        </w:rPr>
        <w:t>World Malaria Updates</w:t>
      </w:r>
      <w:r w:rsidR="00842E24" w:rsidRPr="008E1A21">
        <w:rPr>
          <w:rFonts w:eastAsia="Times New Roman"/>
          <w:b/>
          <w:u w:val="single"/>
        </w:rPr>
        <w:t>:</w:t>
      </w:r>
      <w:r w:rsidR="00842E24">
        <w:rPr>
          <w:rFonts w:eastAsia="Times New Roman"/>
        </w:rPr>
        <w:t xml:space="preserve"> </w:t>
      </w:r>
    </w:p>
    <w:p w14:paraId="14465227" w14:textId="1E147912" w:rsidR="008E1A21" w:rsidRDefault="00235123" w:rsidP="008E1A21">
      <w:pPr>
        <w:pStyle w:val="ListParagraph"/>
        <w:numPr>
          <w:ilvl w:val="1"/>
          <w:numId w:val="2"/>
        </w:numPr>
        <w:spacing w:after="0" w:line="240" w:lineRule="auto"/>
        <w:contextualSpacing w:val="0"/>
        <w:rPr>
          <w:rFonts w:eastAsia="Times New Roman"/>
        </w:rPr>
      </w:pPr>
      <w:r>
        <w:rPr>
          <w:rFonts w:eastAsia="Times New Roman"/>
        </w:rPr>
        <w:t xml:space="preserve">Video of </w:t>
      </w:r>
      <w:proofErr w:type="spellStart"/>
      <w:r>
        <w:rPr>
          <w:rFonts w:eastAsia="Times New Roman"/>
        </w:rPr>
        <w:t>MiP</w:t>
      </w:r>
      <w:proofErr w:type="spellEnd"/>
      <w:r>
        <w:rPr>
          <w:rFonts w:eastAsia="Times New Roman"/>
        </w:rPr>
        <w:t xml:space="preserve"> WG annual meeting in Accra in September, 2022: </w:t>
      </w:r>
      <w:hyperlink r:id="rId8" w:history="1">
        <w:r w:rsidR="00E45784">
          <w:rPr>
            <w:rStyle w:val="Hyperlink"/>
            <w:lang w:val="en-GB"/>
          </w:rPr>
          <w:t>https://youtu.be/MSEJdNBkxlY</w:t>
        </w:r>
      </w:hyperlink>
    </w:p>
    <w:p w14:paraId="5AD8B7A0" w14:textId="215182B4" w:rsidR="00842E24" w:rsidRDefault="00235123" w:rsidP="008E1A21">
      <w:pPr>
        <w:pStyle w:val="ListParagraph"/>
        <w:numPr>
          <w:ilvl w:val="2"/>
          <w:numId w:val="2"/>
        </w:numPr>
        <w:spacing w:after="0" w:line="240" w:lineRule="auto"/>
        <w:contextualSpacing w:val="0"/>
        <w:rPr>
          <w:rFonts w:eastAsia="Times New Roman"/>
        </w:rPr>
      </w:pPr>
      <w:r>
        <w:rPr>
          <w:rFonts w:eastAsia="Times New Roman"/>
        </w:rPr>
        <w:t>Developed by MMV and features many of our colleagues</w:t>
      </w:r>
      <w:r w:rsidR="00842E24">
        <w:rPr>
          <w:rFonts w:eastAsia="Times New Roman"/>
        </w:rPr>
        <w:t xml:space="preserve">.  </w:t>
      </w:r>
    </w:p>
    <w:p w14:paraId="2C2480CC" w14:textId="3B63E31E" w:rsidR="00842E24" w:rsidRDefault="00D16777" w:rsidP="00842E24">
      <w:pPr>
        <w:pStyle w:val="ListParagraph"/>
        <w:numPr>
          <w:ilvl w:val="1"/>
          <w:numId w:val="2"/>
        </w:numPr>
        <w:spacing w:after="0" w:line="240" w:lineRule="auto"/>
        <w:contextualSpacing w:val="0"/>
        <w:rPr>
          <w:rFonts w:eastAsia="Times New Roman"/>
        </w:rPr>
      </w:pPr>
      <w:r>
        <w:rPr>
          <w:rFonts w:eastAsia="Times New Roman"/>
        </w:rPr>
        <w:t>President Biden announced that PMI will be expanding to 3 additional countries: Burundi, The Gambia and Togo</w:t>
      </w:r>
      <w:r w:rsidR="00842E24">
        <w:rPr>
          <w:rFonts w:eastAsia="Times New Roman"/>
        </w:rPr>
        <w:t xml:space="preserve"> </w:t>
      </w:r>
    </w:p>
    <w:p w14:paraId="0C3E582D" w14:textId="77777777" w:rsidR="00842E24" w:rsidRDefault="00842E24" w:rsidP="00842E24">
      <w:pPr>
        <w:pStyle w:val="ListParagraph"/>
        <w:spacing w:after="0" w:line="240" w:lineRule="auto"/>
        <w:ind w:left="540"/>
        <w:contextualSpacing w:val="0"/>
        <w:rPr>
          <w:rFonts w:eastAsia="Times New Roman"/>
        </w:rPr>
      </w:pPr>
    </w:p>
    <w:p w14:paraId="5DC24C86" w14:textId="1A7A8351" w:rsidR="004B3297" w:rsidRDefault="004B3297" w:rsidP="004B3297">
      <w:pPr>
        <w:pStyle w:val="ListParagraph"/>
        <w:numPr>
          <w:ilvl w:val="0"/>
          <w:numId w:val="2"/>
        </w:numPr>
        <w:spacing w:after="0" w:line="240" w:lineRule="auto"/>
        <w:contextualSpacing w:val="0"/>
        <w:rPr>
          <w:rFonts w:eastAsia="Times New Roman"/>
        </w:rPr>
      </w:pPr>
      <w:r w:rsidRPr="00235123">
        <w:rPr>
          <w:rFonts w:eastAsia="Times New Roman"/>
          <w:b/>
          <w:u w:val="single"/>
        </w:rPr>
        <w:t>Presentation:</w:t>
      </w:r>
      <w:r>
        <w:rPr>
          <w:rFonts w:eastAsia="Times New Roman"/>
        </w:rPr>
        <w:t xml:space="preserve"> </w:t>
      </w:r>
      <w:r w:rsidR="00235123">
        <w:rPr>
          <w:rFonts w:eastAsia="Times New Roman"/>
          <w:b/>
          <w:bCs/>
          <w:i/>
          <w:iCs/>
        </w:rPr>
        <w:t>Quantifying the impact of malaria in pregnancy on maternal anemia</w:t>
      </w:r>
      <w:r w:rsidR="00235123">
        <w:rPr>
          <w:rFonts w:eastAsia="Times New Roman"/>
        </w:rPr>
        <w:t>, Sequoia Leuba, Imperial College, London</w:t>
      </w:r>
    </w:p>
    <w:p w14:paraId="2DC43540" w14:textId="77777777" w:rsidR="00630A4A" w:rsidRDefault="00630A4A" w:rsidP="00414EE0">
      <w:pPr>
        <w:pStyle w:val="ListParagraph"/>
        <w:spacing w:after="0" w:line="240" w:lineRule="auto"/>
        <w:ind w:left="540"/>
        <w:contextualSpacing w:val="0"/>
        <w:rPr>
          <w:rFonts w:eastAsia="Times New Roman"/>
          <w:u w:val="single"/>
        </w:rPr>
      </w:pPr>
    </w:p>
    <w:p w14:paraId="11C697AE" w14:textId="61B311F1" w:rsidR="00414EE0" w:rsidRPr="006C62D0" w:rsidRDefault="00414EE0" w:rsidP="00414EE0">
      <w:pPr>
        <w:pStyle w:val="ListParagraph"/>
        <w:spacing w:after="0" w:line="240" w:lineRule="auto"/>
        <w:ind w:left="540"/>
        <w:contextualSpacing w:val="0"/>
        <w:rPr>
          <w:rFonts w:eastAsia="Times New Roman"/>
          <w:u w:val="single"/>
        </w:rPr>
      </w:pPr>
      <w:r>
        <w:rPr>
          <w:rFonts w:eastAsia="Times New Roman"/>
          <w:u w:val="single"/>
        </w:rPr>
        <w:t xml:space="preserve">Presentation </w:t>
      </w:r>
      <w:r w:rsidRPr="006C62D0">
        <w:rPr>
          <w:rFonts w:eastAsia="Times New Roman"/>
          <w:u w:val="single"/>
        </w:rPr>
        <w:t>Discussion:</w:t>
      </w:r>
    </w:p>
    <w:p w14:paraId="0883E389" w14:textId="772C3226" w:rsidR="00630A4A" w:rsidRDefault="00630A4A" w:rsidP="00414EE0">
      <w:pPr>
        <w:pStyle w:val="ListParagraph"/>
        <w:numPr>
          <w:ilvl w:val="1"/>
          <w:numId w:val="2"/>
        </w:numPr>
        <w:rPr>
          <w:rFonts w:eastAsia="Times New Roman"/>
        </w:rPr>
      </w:pPr>
      <w:r>
        <w:rPr>
          <w:rFonts w:eastAsia="Times New Roman"/>
        </w:rPr>
        <w:t xml:space="preserve">Can you share the slides? </w:t>
      </w:r>
    </w:p>
    <w:p w14:paraId="758CC91F" w14:textId="6C8F0554" w:rsidR="00630A4A" w:rsidRDefault="00630A4A" w:rsidP="00630A4A">
      <w:pPr>
        <w:pStyle w:val="ListParagraph"/>
        <w:numPr>
          <w:ilvl w:val="2"/>
          <w:numId w:val="2"/>
        </w:numPr>
        <w:rPr>
          <w:rFonts w:eastAsia="Times New Roman"/>
        </w:rPr>
      </w:pPr>
      <w:r w:rsidRPr="00630A4A">
        <w:rPr>
          <w:rFonts w:eastAsia="Times New Roman"/>
        </w:rPr>
        <w:t>Estimates are still a bit provisional so slides cannot be share at this time.  We need to think carefully about what to share but we can definitely give more information if people want to approach Sequoia and Patrick individually.</w:t>
      </w:r>
    </w:p>
    <w:p w14:paraId="3D66AAA9" w14:textId="59F78A5C" w:rsidR="00DB6BB5" w:rsidRDefault="00DB6BB5" w:rsidP="00414EE0">
      <w:pPr>
        <w:pStyle w:val="ListParagraph"/>
        <w:numPr>
          <w:ilvl w:val="1"/>
          <w:numId w:val="2"/>
        </w:numPr>
        <w:rPr>
          <w:rFonts w:eastAsia="Times New Roman"/>
        </w:rPr>
      </w:pPr>
      <w:r>
        <w:rPr>
          <w:rFonts w:eastAsia="Times New Roman"/>
        </w:rPr>
        <w:t xml:space="preserve">What kind of maternal mortality data would be useful? </w:t>
      </w:r>
    </w:p>
    <w:p w14:paraId="77A893EF" w14:textId="3D5492C2" w:rsidR="00630A4A" w:rsidRDefault="00630A4A" w:rsidP="00DB6BB5">
      <w:pPr>
        <w:pStyle w:val="ListParagraph"/>
        <w:numPr>
          <w:ilvl w:val="2"/>
          <w:numId w:val="2"/>
        </w:numPr>
        <w:rPr>
          <w:rFonts w:eastAsia="Times New Roman"/>
        </w:rPr>
      </w:pPr>
      <w:r>
        <w:rPr>
          <w:rFonts w:eastAsia="Times New Roman"/>
        </w:rPr>
        <w:t xml:space="preserve">Very happy for collaboration with people </w:t>
      </w:r>
      <w:r w:rsidR="00DB6BB5">
        <w:rPr>
          <w:rFonts w:eastAsia="Times New Roman"/>
        </w:rPr>
        <w:t xml:space="preserve">who are more experienced in maternal mortality. </w:t>
      </w:r>
    </w:p>
    <w:p w14:paraId="5DC88F6A" w14:textId="1E4928A2" w:rsidR="00630A4A" w:rsidRDefault="00630A4A" w:rsidP="00630A4A">
      <w:pPr>
        <w:pStyle w:val="ListParagraph"/>
        <w:numPr>
          <w:ilvl w:val="3"/>
          <w:numId w:val="2"/>
        </w:numPr>
        <w:rPr>
          <w:rFonts w:eastAsia="Times New Roman"/>
        </w:rPr>
      </w:pPr>
      <w:r>
        <w:rPr>
          <w:rFonts w:eastAsia="Times New Roman"/>
        </w:rPr>
        <w:t xml:space="preserve">We don’t </w:t>
      </w:r>
      <w:r w:rsidRPr="00630A4A">
        <w:rPr>
          <w:rFonts w:eastAsia="Times New Roman"/>
        </w:rPr>
        <w:t xml:space="preserve">need anything that was malaria specific - more broadly we need to answer what </w:t>
      </w:r>
      <w:proofErr w:type="spellStart"/>
      <w:r w:rsidRPr="00630A4A">
        <w:rPr>
          <w:rFonts w:eastAsia="Times New Roman"/>
        </w:rPr>
        <w:t>anaemia</w:t>
      </w:r>
      <w:proofErr w:type="spellEnd"/>
      <w:r w:rsidRPr="00630A4A">
        <w:rPr>
          <w:rFonts w:eastAsia="Times New Roman"/>
        </w:rPr>
        <w:t xml:space="preserve"> does so are hoping there may expertise from lots of areas of maternal health that might be relevant!</w:t>
      </w:r>
    </w:p>
    <w:p w14:paraId="203B1B73" w14:textId="77777777" w:rsidR="00630A4A" w:rsidRDefault="00DB6BB5" w:rsidP="00630A4A">
      <w:pPr>
        <w:pStyle w:val="ListParagraph"/>
        <w:numPr>
          <w:ilvl w:val="3"/>
          <w:numId w:val="2"/>
        </w:numPr>
        <w:rPr>
          <w:rFonts w:eastAsia="Times New Roman"/>
        </w:rPr>
      </w:pPr>
      <w:r>
        <w:rPr>
          <w:rFonts w:eastAsia="Times New Roman"/>
        </w:rPr>
        <w:t xml:space="preserve">Current data </w:t>
      </w:r>
      <w:r w:rsidR="00630A4A">
        <w:rPr>
          <w:rFonts w:eastAsia="Times New Roman"/>
        </w:rPr>
        <w:t>includes</w:t>
      </w:r>
      <w:r>
        <w:rPr>
          <w:rFonts w:eastAsia="Times New Roman"/>
        </w:rPr>
        <w:t xml:space="preserve"> older estimates</w:t>
      </w:r>
      <w:r w:rsidR="00630A4A">
        <w:rPr>
          <w:rFonts w:eastAsia="Times New Roman"/>
        </w:rPr>
        <w:t xml:space="preserve"> and is</w:t>
      </w:r>
      <w:r>
        <w:rPr>
          <w:rFonts w:eastAsia="Times New Roman"/>
        </w:rPr>
        <w:t xml:space="preserve"> limited. </w:t>
      </w:r>
    </w:p>
    <w:p w14:paraId="0145618F" w14:textId="77777777" w:rsidR="00630A4A" w:rsidRDefault="00DB6BB5" w:rsidP="00630A4A">
      <w:pPr>
        <w:pStyle w:val="ListParagraph"/>
        <w:numPr>
          <w:ilvl w:val="3"/>
          <w:numId w:val="2"/>
        </w:numPr>
        <w:rPr>
          <w:rFonts w:eastAsia="Times New Roman"/>
        </w:rPr>
      </w:pPr>
      <w:r>
        <w:rPr>
          <w:rFonts w:eastAsia="Times New Roman"/>
        </w:rPr>
        <w:t xml:space="preserve">Data that is not hospital based or not specific to only women who have received transfusions/treatments.  </w:t>
      </w:r>
    </w:p>
    <w:p w14:paraId="0AB59D45" w14:textId="1698DC3A" w:rsidR="00414EE0" w:rsidRDefault="00DB6BB5" w:rsidP="00630A4A">
      <w:pPr>
        <w:pStyle w:val="ListParagraph"/>
        <w:numPr>
          <w:ilvl w:val="3"/>
          <w:numId w:val="2"/>
        </w:numPr>
        <w:rPr>
          <w:rFonts w:eastAsia="Times New Roman"/>
        </w:rPr>
      </w:pPr>
      <w:r>
        <w:rPr>
          <w:rFonts w:eastAsia="Times New Roman"/>
        </w:rPr>
        <w:t xml:space="preserve">More general data is more useful.  </w:t>
      </w:r>
    </w:p>
    <w:p w14:paraId="7885D524" w14:textId="77777777" w:rsidR="00630A4A" w:rsidRDefault="00630A4A" w:rsidP="00235123">
      <w:pPr>
        <w:pStyle w:val="ListParagraph"/>
        <w:numPr>
          <w:ilvl w:val="1"/>
          <w:numId w:val="2"/>
        </w:numPr>
        <w:spacing w:after="0" w:line="240" w:lineRule="auto"/>
        <w:contextualSpacing w:val="0"/>
        <w:rPr>
          <w:rFonts w:eastAsia="Times New Roman"/>
        </w:rPr>
      </w:pPr>
      <w:r w:rsidRPr="00630A4A">
        <w:rPr>
          <w:rFonts w:eastAsia="Times New Roman"/>
        </w:rPr>
        <w:t xml:space="preserve">How did you estimate impact of infection on </w:t>
      </w:r>
      <w:r>
        <w:rPr>
          <w:rFonts w:eastAsia="Times New Roman"/>
        </w:rPr>
        <w:t>hemoglobin</w:t>
      </w:r>
      <w:r w:rsidRPr="00630A4A">
        <w:rPr>
          <w:rFonts w:eastAsia="Times New Roman"/>
        </w:rPr>
        <w:t xml:space="preserve"> in 1st trimester?</w:t>
      </w:r>
    </w:p>
    <w:p w14:paraId="31549AB8" w14:textId="414EB32D" w:rsidR="00DB6BB5" w:rsidRDefault="00DB6BB5" w:rsidP="00630A4A">
      <w:pPr>
        <w:pStyle w:val="ListParagraph"/>
        <w:numPr>
          <w:ilvl w:val="2"/>
          <w:numId w:val="2"/>
        </w:numPr>
        <w:spacing w:after="0" w:line="240" w:lineRule="auto"/>
        <w:contextualSpacing w:val="0"/>
        <w:rPr>
          <w:rFonts w:eastAsia="Times New Roman"/>
        </w:rPr>
      </w:pPr>
      <w:r>
        <w:rPr>
          <w:rFonts w:eastAsia="Times New Roman"/>
        </w:rPr>
        <w:t>We estimated impact at the end of the 1</w:t>
      </w:r>
      <w:r w:rsidRPr="00DB6BB5">
        <w:rPr>
          <w:rFonts w:eastAsia="Times New Roman"/>
          <w:vertAlign w:val="superscript"/>
        </w:rPr>
        <w:t>st</w:t>
      </w:r>
      <w:r>
        <w:rPr>
          <w:rFonts w:eastAsia="Times New Roman"/>
        </w:rPr>
        <w:t xml:space="preserve"> trimester which is when women were being recruited.  </w:t>
      </w:r>
    </w:p>
    <w:p w14:paraId="033C9659" w14:textId="5479E01D" w:rsidR="00630A4A" w:rsidRDefault="00630A4A" w:rsidP="00630A4A">
      <w:pPr>
        <w:pStyle w:val="ListParagraph"/>
        <w:numPr>
          <w:ilvl w:val="2"/>
          <w:numId w:val="2"/>
        </w:numPr>
        <w:spacing w:after="0" w:line="240" w:lineRule="auto"/>
        <w:contextualSpacing w:val="0"/>
        <w:rPr>
          <w:rFonts w:eastAsia="Times New Roman"/>
        </w:rPr>
      </w:pPr>
      <w:r>
        <w:rPr>
          <w:rFonts w:eastAsia="Times New Roman"/>
        </w:rPr>
        <w:t>I</w:t>
      </w:r>
      <w:r w:rsidRPr="00630A4A">
        <w:rPr>
          <w:rFonts w:eastAsia="Times New Roman"/>
        </w:rPr>
        <w:t>t's hard to extrapolate too early in pregnancy - here most of our data starts at 100 days so we're looking at end of T1/start of T</w:t>
      </w:r>
      <w:r>
        <w:rPr>
          <w:rFonts w:eastAsia="Times New Roman"/>
        </w:rPr>
        <w:t>2</w:t>
      </w:r>
      <w:r w:rsidRPr="00630A4A">
        <w:rPr>
          <w:rFonts w:eastAsia="Times New Roman"/>
        </w:rPr>
        <w:t xml:space="preserve"> - more data will hopefully come through in coming years on T1 but we do know from other studies that most infections at beginning of T2 are those carried through from pre-conception - so these are generally impact of T1 infections that we are looking at here</w:t>
      </w:r>
    </w:p>
    <w:p w14:paraId="18A0FAB2" w14:textId="2E2CDB84" w:rsidR="00367B48" w:rsidRPr="00375068" w:rsidRDefault="00367B48" w:rsidP="00375068">
      <w:pPr>
        <w:spacing w:after="0" w:line="240" w:lineRule="auto"/>
        <w:ind w:left="1080"/>
        <w:rPr>
          <w:rFonts w:eastAsia="Times New Roman"/>
          <w:i/>
          <w:color w:val="FF0000"/>
        </w:rPr>
      </w:pPr>
    </w:p>
    <w:p w14:paraId="01FE9C95" w14:textId="5DBE64AA" w:rsidR="004B3297" w:rsidRPr="00235123" w:rsidRDefault="00235123" w:rsidP="004B3297">
      <w:pPr>
        <w:pStyle w:val="ListParagraph"/>
        <w:numPr>
          <w:ilvl w:val="0"/>
          <w:numId w:val="2"/>
        </w:numPr>
        <w:spacing w:after="0" w:line="240" w:lineRule="auto"/>
        <w:contextualSpacing w:val="0"/>
        <w:rPr>
          <w:rFonts w:eastAsia="Times New Roman"/>
          <w:b/>
          <w:u w:val="single"/>
        </w:rPr>
      </w:pPr>
      <w:r w:rsidRPr="00235123">
        <w:rPr>
          <w:rFonts w:eastAsia="Times New Roman"/>
          <w:b/>
          <w:u w:val="single"/>
        </w:rPr>
        <w:t xml:space="preserve">Election Announcement: </w:t>
      </w:r>
    </w:p>
    <w:p w14:paraId="435BA22C" w14:textId="1CB00FFC" w:rsidR="002109AB" w:rsidRDefault="00235123" w:rsidP="00955629">
      <w:pPr>
        <w:pStyle w:val="ListParagraph"/>
        <w:numPr>
          <w:ilvl w:val="1"/>
          <w:numId w:val="2"/>
        </w:numPr>
        <w:spacing w:after="0" w:line="240" w:lineRule="auto"/>
        <w:contextualSpacing w:val="0"/>
        <w:rPr>
          <w:rFonts w:eastAsia="Times New Roman"/>
        </w:rPr>
      </w:pPr>
      <w:r>
        <w:rPr>
          <w:rFonts w:eastAsia="Times New Roman"/>
        </w:rPr>
        <w:t xml:space="preserve">Maurice Bucagu is retiring in June.  We will be holding co-Chair elections.  </w:t>
      </w:r>
    </w:p>
    <w:p w14:paraId="2961F0D8" w14:textId="443EE5FA" w:rsidR="00053157" w:rsidRDefault="00053157" w:rsidP="00955629">
      <w:pPr>
        <w:pStyle w:val="ListParagraph"/>
        <w:numPr>
          <w:ilvl w:val="1"/>
          <w:numId w:val="2"/>
        </w:numPr>
        <w:spacing w:after="0" w:line="240" w:lineRule="auto"/>
        <w:contextualSpacing w:val="0"/>
        <w:rPr>
          <w:rFonts w:eastAsia="Times New Roman"/>
        </w:rPr>
      </w:pPr>
      <w:r>
        <w:rPr>
          <w:rFonts w:eastAsia="Times New Roman"/>
        </w:rPr>
        <w:t xml:space="preserve">He is planning to join for final </w:t>
      </w:r>
      <w:proofErr w:type="spellStart"/>
      <w:r>
        <w:rPr>
          <w:rFonts w:eastAsia="Times New Roman"/>
        </w:rPr>
        <w:t>MiP</w:t>
      </w:r>
      <w:proofErr w:type="spellEnd"/>
      <w:r>
        <w:rPr>
          <w:rFonts w:eastAsia="Times New Roman"/>
        </w:rPr>
        <w:t xml:space="preserve"> WG annual meeting</w:t>
      </w:r>
    </w:p>
    <w:p w14:paraId="75A647FD" w14:textId="4180F402" w:rsidR="00235123" w:rsidRDefault="00235123" w:rsidP="00955629">
      <w:pPr>
        <w:pStyle w:val="ListParagraph"/>
        <w:numPr>
          <w:ilvl w:val="1"/>
          <w:numId w:val="2"/>
        </w:numPr>
        <w:spacing w:after="0" w:line="240" w:lineRule="auto"/>
        <w:contextualSpacing w:val="0"/>
        <w:rPr>
          <w:rFonts w:eastAsia="Times New Roman"/>
        </w:rPr>
      </w:pPr>
      <w:r>
        <w:rPr>
          <w:rFonts w:eastAsia="Times New Roman"/>
        </w:rPr>
        <w:t xml:space="preserve">Please note that as per </w:t>
      </w:r>
      <w:r w:rsidRPr="00235123">
        <w:rPr>
          <w:rFonts w:eastAsia="Times New Roman"/>
        </w:rPr>
        <w:t>the RBM by-laws 8.1: At least one of the Working Group Co-Chairs shall be from a malaria-affected country.</w:t>
      </w:r>
    </w:p>
    <w:p w14:paraId="0B1DCCBE" w14:textId="71EF6415" w:rsidR="00235123" w:rsidRDefault="00235123" w:rsidP="00955629">
      <w:pPr>
        <w:pStyle w:val="ListParagraph"/>
        <w:numPr>
          <w:ilvl w:val="1"/>
          <w:numId w:val="2"/>
        </w:numPr>
        <w:spacing w:after="0" w:line="240" w:lineRule="auto"/>
        <w:contextualSpacing w:val="0"/>
        <w:rPr>
          <w:rFonts w:eastAsia="Times New Roman"/>
        </w:rPr>
      </w:pPr>
      <w:r>
        <w:rPr>
          <w:rFonts w:eastAsia="Times New Roman"/>
        </w:rPr>
        <w:t>The calendar for the election process is as follows:</w:t>
      </w:r>
    </w:p>
    <w:p w14:paraId="3686DD91" w14:textId="77777777" w:rsidR="00235123" w:rsidRDefault="00235123" w:rsidP="00235123">
      <w:pPr>
        <w:pStyle w:val="ListParagraph"/>
        <w:numPr>
          <w:ilvl w:val="0"/>
          <w:numId w:val="22"/>
        </w:numPr>
        <w:autoSpaceDE w:val="0"/>
        <w:autoSpaceDN w:val="0"/>
        <w:adjustRightInd w:val="0"/>
        <w:spacing w:before="50" w:after="0" w:line="240" w:lineRule="auto"/>
        <w:ind w:right="-20"/>
        <w:rPr>
          <w:rFonts w:ascii="Calibri" w:hAnsi="Calibri" w:cs="Calibri"/>
          <w:color w:val="000000"/>
        </w:rPr>
      </w:pPr>
      <w:r>
        <w:rPr>
          <w:rFonts w:ascii="Calibri" w:hAnsi="Calibri" w:cs="Calibri"/>
          <w:color w:val="000000"/>
          <w:spacing w:val="1"/>
        </w:rPr>
        <w:t>May 9, 2023</w:t>
      </w:r>
      <w:r w:rsidRPr="004B063E">
        <w:rPr>
          <w:rFonts w:ascii="Calibri" w:hAnsi="Calibri" w:cs="Calibri"/>
          <w:color w:val="000000"/>
        </w:rPr>
        <w:t>:</w:t>
      </w:r>
      <w:r w:rsidRPr="004B063E">
        <w:rPr>
          <w:rFonts w:ascii="Times New Roman" w:hAnsi="Times New Roman" w:cs="Times New Roman"/>
          <w:color w:val="000000"/>
          <w:spacing w:val="-6"/>
        </w:rPr>
        <w:t xml:space="preserve"> </w:t>
      </w:r>
      <w:r w:rsidRPr="004B063E">
        <w:rPr>
          <w:rFonts w:ascii="Calibri" w:hAnsi="Calibri" w:cs="Calibri"/>
          <w:color w:val="000000"/>
          <w:spacing w:val="1"/>
        </w:rPr>
        <w:t>De</w:t>
      </w:r>
      <w:r w:rsidRPr="004B063E">
        <w:rPr>
          <w:rFonts w:ascii="Calibri" w:hAnsi="Calibri" w:cs="Calibri"/>
          <w:color w:val="000000"/>
        </w:rPr>
        <w:t>a</w:t>
      </w:r>
      <w:r w:rsidRPr="004B063E">
        <w:rPr>
          <w:rFonts w:ascii="Calibri" w:hAnsi="Calibri" w:cs="Calibri"/>
          <w:color w:val="000000"/>
          <w:spacing w:val="-1"/>
        </w:rPr>
        <w:t>d</w:t>
      </w:r>
      <w:r w:rsidRPr="004B063E">
        <w:rPr>
          <w:rFonts w:ascii="Calibri" w:hAnsi="Calibri" w:cs="Calibri"/>
          <w:color w:val="000000"/>
        </w:rPr>
        <w:t>li</w:t>
      </w:r>
      <w:r w:rsidRPr="004B063E">
        <w:rPr>
          <w:rFonts w:ascii="Calibri" w:hAnsi="Calibri" w:cs="Calibri"/>
          <w:color w:val="000000"/>
          <w:spacing w:val="-1"/>
        </w:rPr>
        <w:t>n</w:t>
      </w:r>
      <w:r w:rsidRPr="004B063E">
        <w:rPr>
          <w:rFonts w:ascii="Calibri" w:hAnsi="Calibri" w:cs="Calibri"/>
          <w:color w:val="000000"/>
        </w:rPr>
        <w:t>e</w:t>
      </w:r>
      <w:r w:rsidRPr="004B063E">
        <w:rPr>
          <w:rFonts w:ascii="Times New Roman" w:hAnsi="Times New Roman" w:cs="Times New Roman"/>
          <w:color w:val="000000"/>
          <w:spacing w:val="-6"/>
        </w:rPr>
        <w:t xml:space="preserve"> </w:t>
      </w:r>
      <w:r w:rsidRPr="004B063E">
        <w:rPr>
          <w:rFonts w:ascii="Calibri" w:hAnsi="Calibri" w:cs="Calibri"/>
          <w:color w:val="000000"/>
        </w:rPr>
        <w:t>f</w:t>
      </w:r>
      <w:r w:rsidRPr="004B063E">
        <w:rPr>
          <w:rFonts w:ascii="Calibri" w:hAnsi="Calibri" w:cs="Calibri"/>
          <w:color w:val="000000"/>
          <w:spacing w:val="1"/>
        </w:rPr>
        <w:t>o</w:t>
      </w:r>
      <w:r w:rsidRPr="004B063E">
        <w:rPr>
          <w:rFonts w:ascii="Calibri" w:hAnsi="Calibri" w:cs="Calibri"/>
          <w:color w:val="000000"/>
        </w:rPr>
        <w:t>r</w:t>
      </w:r>
      <w:r w:rsidRPr="004B063E">
        <w:rPr>
          <w:rFonts w:ascii="Times New Roman" w:hAnsi="Times New Roman" w:cs="Times New Roman"/>
          <w:color w:val="000000"/>
          <w:spacing w:val="-7"/>
        </w:rPr>
        <w:t xml:space="preserve"> </w:t>
      </w:r>
      <w:r w:rsidRPr="004B063E">
        <w:rPr>
          <w:rFonts w:ascii="Calibri" w:hAnsi="Calibri" w:cs="Calibri"/>
          <w:color w:val="000000"/>
          <w:spacing w:val="-3"/>
        </w:rPr>
        <w:t>r</w:t>
      </w:r>
      <w:r w:rsidRPr="004B063E">
        <w:rPr>
          <w:rFonts w:ascii="Calibri" w:hAnsi="Calibri" w:cs="Calibri"/>
          <w:color w:val="000000"/>
          <w:spacing w:val="1"/>
        </w:rPr>
        <w:t>e</w:t>
      </w:r>
      <w:r w:rsidRPr="004B063E">
        <w:rPr>
          <w:rFonts w:ascii="Calibri" w:hAnsi="Calibri" w:cs="Calibri"/>
          <w:color w:val="000000"/>
        </w:rPr>
        <w:t>c</w:t>
      </w:r>
      <w:r w:rsidRPr="004B063E">
        <w:rPr>
          <w:rFonts w:ascii="Calibri" w:hAnsi="Calibri" w:cs="Calibri"/>
          <w:color w:val="000000"/>
          <w:spacing w:val="1"/>
        </w:rPr>
        <w:t>e</w:t>
      </w:r>
      <w:r w:rsidRPr="004B063E">
        <w:rPr>
          <w:rFonts w:ascii="Calibri" w:hAnsi="Calibri" w:cs="Calibri"/>
          <w:color w:val="000000"/>
        </w:rPr>
        <w:t>i</w:t>
      </w:r>
      <w:r w:rsidRPr="004B063E">
        <w:rPr>
          <w:rFonts w:ascii="Calibri" w:hAnsi="Calibri" w:cs="Calibri"/>
          <w:color w:val="000000"/>
          <w:spacing w:val="-1"/>
        </w:rPr>
        <w:t>p</w:t>
      </w:r>
      <w:r w:rsidRPr="004B063E">
        <w:rPr>
          <w:rFonts w:ascii="Calibri" w:hAnsi="Calibri" w:cs="Calibri"/>
          <w:color w:val="000000"/>
        </w:rPr>
        <w:t>t</w:t>
      </w:r>
      <w:r w:rsidRPr="004B063E">
        <w:rPr>
          <w:rFonts w:ascii="Times New Roman" w:hAnsi="Times New Roman" w:cs="Times New Roman"/>
          <w:color w:val="000000"/>
          <w:spacing w:val="-7"/>
        </w:rPr>
        <w:t xml:space="preserve"> </w:t>
      </w:r>
      <w:r w:rsidRPr="004B063E">
        <w:rPr>
          <w:rFonts w:ascii="Calibri" w:hAnsi="Calibri" w:cs="Calibri"/>
          <w:color w:val="000000"/>
          <w:spacing w:val="1"/>
        </w:rPr>
        <w:t>o</w:t>
      </w:r>
      <w:r w:rsidRPr="004B063E">
        <w:rPr>
          <w:rFonts w:ascii="Calibri" w:hAnsi="Calibri" w:cs="Calibri"/>
          <w:color w:val="000000"/>
        </w:rPr>
        <w:t>f</w:t>
      </w:r>
      <w:r w:rsidRPr="004B063E">
        <w:rPr>
          <w:rFonts w:ascii="Times New Roman" w:hAnsi="Times New Roman" w:cs="Times New Roman"/>
          <w:color w:val="000000"/>
          <w:spacing w:val="-5"/>
        </w:rPr>
        <w:t xml:space="preserve"> </w:t>
      </w:r>
      <w:r w:rsidRPr="004B063E">
        <w:rPr>
          <w:rFonts w:ascii="Calibri" w:hAnsi="Calibri" w:cs="Calibri"/>
          <w:color w:val="000000"/>
          <w:spacing w:val="-3"/>
        </w:rPr>
        <w:t>n</w:t>
      </w:r>
      <w:r w:rsidRPr="004B063E">
        <w:rPr>
          <w:rFonts w:ascii="Calibri" w:hAnsi="Calibri" w:cs="Calibri"/>
          <w:color w:val="000000"/>
          <w:spacing w:val="-1"/>
        </w:rPr>
        <w:t>o</w:t>
      </w:r>
      <w:r w:rsidRPr="004B063E">
        <w:rPr>
          <w:rFonts w:ascii="Calibri" w:hAnsi="Calibri" w:cs="Calibri"/>
          <w:color w:val="000000"/>
          <w:spacing w:val="1"/>
        </w:rPr>
        <w:t>m</w:t>
      </w:r>
      <w:r w:rsidRPr="004B063E">
        <w:rPr>
          <w:rFonts w:ascii="Calibri" w:hAnsi="Calibri" w:cs="Calibri"/>
          <w:color w:val="000000"/>
        </w:rPr>
        <w:t>i</w:t>
      </w:r>
      <w:r w:rsidRPr="004B063E">
        <w:rPr>
          <w:rFonts w:ascii="Calibri" w:hAnsi="Calibri" w:cs="Calibri"/>
          <w:color w:val="000000"/>
          <w:spacing w:val="-1"/>
        </w:rPr>
        <w:t>n</w:t>
      </w:r>
      <w:r w:rsidRPr="004B063E">
        <w:rPr>
          <w:rFonts w:ascii="Calibri" w:hAnsi="Calibri" w:cs="Calibri"/>
          <w:color w:val="000000"/>
        </w:rPr>
        <w:t>ati</w:t>
      </w:r>
      <w:r w:rsidRPr="004B063E">
        <w:rPr>
          <w:rFonts w:ascii="Calibri" w:hAnsi="Calibri" w:cs="Calibri"/>
          <w:color w:val="000000"/>
          <w:spacing w:val="1"/>
        </w:rPr>
        <w:t>o</w:t>
      </w:r>
      <w:r w:rsidRPr="004B063E">
        <w:rPr>
          <w:rFonts w:ascii="Calibri" w:hAnsi="Calibri" w:cs="Calibri"/>
          <w:color w:val="000000"/>
          <w:spacing w:val="-1"/>
        </w:rPr>
        <w:t>n</w:t>
      </w:r>
      <w:r w:rsidRPr="004B063E">
        <w:rPr>
          <w:rFonts w:ascii="Calibri" w:hAnsi="Calibri" w:cs="Calibri"/>
          <w:color w:val="000000"/>
        </w:rPr>
        <w:t>s.</w:t>
      </w:r>
      <w:r>
        <w:rPr>
          <w:rFonts w:ascii="Calibri" w:hAnsi="Calibri" w:cs="Calibri"/>
          <w:color w:val="000000"/>
        </w:rPr>
        <w:t xml:space="preserve"> Please send nominations to </w:t>
      </w:r>
      <w:hyperlink r:id="rId9" w:history="1">
        <w:r w:rsidRPr="00C01D96">
          <w:rPr>
            <w:rStyle w:val="Hyperlink"/>
            <w:rFonts w:ascii="Calibri" w:hAnsi="Calibri" w:cs="Calibri"/>
          </w:rPr>
          <w:t>Kristen.Vibbert@jhpiego.org</w:t>
        </w:r>
      </w:hyperlink>
    </w:p>
    <w:p w14:paraId="6EEEC5FC" w14:textId="77777777" w:rsidR="00235123" w:rsidRPr="005254D9" w:rsidRDefault="00235123" w:rsidP="00235123">
      <w:pPr>
        <w:pStyle w:val="ListParagraph"/>
        <w:numPr>
          <w:ilvl w:val="0"/>
          <w:numId w:val="22"/>
        </w:numPr>
        <w:autoSpaceDE w:val="0"/>
        <w:autoSpaceDN w:val="0"/>
        <w:adjustRightInd w:val="0"/>
        <w:spacing w:before="50" w:after="0" w:line="240" w:lineRule="auto"/>
        <w:ind w:right="-20"/>
        <w:rPr>
          <w:rFonts w:ascii="Calibri" w:hAnsi="Calibri" w:cs="Calibri"/>
          <w:color w:val="000000"/>
        </w:rPr>
      </w:pPr>
      <w:r>
        <w:rPr>
          <w:rFonts w:ascii="Calibri" w:hAnsi="Calibri" w:cs="Calibri"/>
          <w:color w:val="000000"/>
          <w:spacing w:val="1"/>
        </w:rPr>
        <w:t>May 16, 2023</w:t>
      </w:r>
      <w:r w:rsidRPr="005254D9">
        <w:rPr>
          <w:rFonts w:cs="Calibri"/>
          <w:color w:val="000000"/>
        </w:rPr>
        <w:t>:</w:t>
      </w:r>
      <w:r w:rsidRPr="005254D9">
        <w:rPr>
          <w:rFonts w:cs="Times New Roman"/>
          <w:color w:val="000000"/>
          <w:spacing w:val="-3"/>
        </w:rPr>
        <w:t xml:space="preserve"> Deadline for n</w:t>
      </w:r>
      <w:r w:rsidRPr="005254D9">
        <w:rPr>
          <w:rFonts w:cs="Calibri"/>
          <w:color w:val="000000"/>
          <w:spacing w:val="-1"/>
        </w:rPr>
        <w:t>o</w:t>
      </w:r>
      <w:r w:rsidRPr="005254D9">
        <w:rPr>
          <w:rFonts w:cs="Calibri"/>
          <w:color w:val="000000"/>
          <w:spacing w:val="1"/>
        </w:rPr>
        <w:t>m</w:t>
      </w:r>
      <w:r w:rsidRPr="005254D9">
        <w:rPr>
          <w:rFonts w:cs="Calibri"/>
          <w:color w:val="000000"/>
        </w:rPr>
        <w:t>i</w:t>
      </w:r>
      <w:r w:rsidRPr="005254D9">
        <w:rPr>
          <w:rFonts w:cs="Calibri"/>
          <w:color w:val="000000"/>
          <w:spacing w:val="-1"/>
        </w:rPr>
        <w:t>n</w:t>
      </w:r>
      <w:r w:rsidRPr="005254D9">
        <w:rPr>
          <w:rFonts w:cs="Calibri"/>
          <w:color w:val="000000"/>
          <w:spacing w:val="-2"/>
        </w:rPr>
        <w:t>e</w:t>
      </w:r>
      <w:r w:rsidRPr="005254D9">
        <w:rPr>
          <w:rFonts w:cs="Calibri"/>
          <w:color w:val="000000"/>
          <w:spacing w:val="1"/>
        </w:rPr>
        <w:t>e</w:t>
      </w:r>
      <w:r w:rsidRPr="005254D9">
        <w:rPr>
          <w:rFonts w:cs="Calibri"/>
          <w:color w:val="000000"/>
        </w:rPr>
        <w:t>s to</w:t>
      </w:r>
      <w:r w:rsidRPr="005254D9">
        <w:rPr>
          <w:rFonts w:cs="Times New Roman"/>
          <w:color w:val="000000"/>
          <w:spacing w:val="-5"/>
        </w:rPr>
        <w:t xml:space="preserve"> </w:t>
      </w:r>
      <w:r w:rsidRPr="005254D9">
        <w:rPr>
          <w:rFonts w:cs="Calibri"/>
          <w:color w:val="000000"/>
          <w:spacing w:val="-2"/>
        </w:rPr>
        <w:t>c</w:t>
      </w:r>
      <w:r w:rsidRPr="005254D9">
        <w:rPr>
          <w:rFonts w:cs="Calibri"/>
          <w:color w:val="000000"/>
          <w:spacing w:val="1"/>
        </w:rPr>
        <w:t>o</w:t>
      </w:r>
      <w:r w:rsidRPr="005254D9">
        <w:rPr>
          <w:rFonts w:cs="Calibri"/>
          <w:color w:val="000000"/>
          <w:spacing w:val="-1"/>
        </w:rPr>
        <w:t>n</w:t>
      </w:r>
      <w:r w:rsidRPr="005254D9">
        <w:rPr>
          <w:rFonts w:cs="Calibri"/>
          <w:color w:val="000000"/>
        </w:rPr>
        <w:t>firm</w:t>
      </w:r>
      <w:r w:rsidRPr="005254D9">
        <w:rPr>
          <w:rFonts w:cs="Times New Roman"/>
          <w:color w:val="000000"/>
          <w:spacing w:val="-6"/>
        </w:rPr>
        <w:t xml:space="preserve"> </w:t>
      </w:r>
      <w:r w:rsidRPr="005254D9">
        <w:rPr>
          <w:rFonts w:cs="Calibri"/>
          <w:color w:val="000000"/>
        </w:rPr>
        <w:t>i</w:t>
      </w:r>
      <w:r w:rsidRPr="005254D9">
        <w:rPr>
          <w:rFonts w:cs="Calibri"/>
          <w:color w:val="000000"/>
          <w:spacing w:val="-1"/>
        </w:rPr>
        <w:t>n</w:t>
      </w:r>
      <w:r w:rsidRPr="005254D9">
        <w:rPr>
          <w:rFonts w:cs="Calibri"/>
          <w:color w:val="000000"/>
        </w:rPr>
        <w:t>t</w:t>
      </w:r>
      <w:r w:rsidRPr="005254D9">
        <w:rPr>
          <w:rFonts w:cs="Calibri"/>
          <w:color w:val="000000"/>
          <w:spacing w:val="1"/>
        </w:rPr>
        <w:t>e</w:t>
      </w:r>
      <w:r w:rsidRPr="005254D9">
        <w:rPr>
          <w:rFonts w:cs="Calibri"/>
          <w:color w:val="000000"/>
          <w:spacing w:val="-3"/>
        </w:rPr>
        <w:t>r</w:t>
      </w:r>
      <w:r w:rsidRPr="005254D9">
        <w:rPr>
          <w:rFonts w:cs="Calibri"/>
          <w:color w:val="000000"/>
          <w:spacing w:val="1"/>
        </w:rPr>
        <w:t>e</w:t>
      </w:r>
      <w:r w:rsidRPr="005254D9">
        <w:rPr>
          <w:rFonts w:cs="Calibri"/>
          <w:color w:val="000000"/>
        </w:rPr>
        <w:t>st</w:t>
      </w:r>
      <w:r w:rsidRPr="005254D9">
        <w:rPr>
          <w:rFonts w:cs="Times New Roman"/>
          <w:color w:val="000000"/>
          <w:spacing w:val="-4"/>
        </w:rPr>
        <w:t xml:space="preserve"> </w:t>
      </w:r>
      <w:r w:rsidRPr="005254D9">
        <w:rPr>
          <w:rFonts w:cs="Calibri"/>
          <w:color w:val="000000"/>
        </w:rPr>
        <w:t>a</w:t>
      </w:r>
      <w:r w:rsidRPr="005254D9">
        <w:rPr>
          <w:rFonts w:cs="Calibri"/>
          <w:color w:val="000000"/>
          <w:spacing w:val="-1"/>
        </w:rPr>
        <w:t>n</w:t>
      </w:r>
      <w:r w:rsidRPr="005254D9">
        <w:rPr>
          <w:rFonts w:cs="Calibri"/>
          <w:color w:val="000000"/>
        </w:rPr>
        <w:t>d</w:t>
      </w:r>
      <w:r w:rsidRPr="005254D9">
        <w:rPr>
          <w:rFonts w:cs="Times New Roman"/>
          <w:color w:val="000000"/>
          <w:spacing w:val="-8"/>
        </w:rPr>
        <w:t xml:space="preserve"> </w:t>
      </w:r>
      <w:r w:rsidRPr="005254D9">
        <w:rPr>
          <w:rFonts w:cs="Calibri"/>
          <w:color w:val="000000"/>
          <w:spacing w:val="1"/>
        </w:rPr>
        <w:t>w</w:t>
      </w:r>
      <w:r w:rsidRPr="005254D9">
        <w:rPr>
          <w:rFonts w:cs="Calibri"/>
          <w:color w:val="000000"/>
        </w:rPr>
        <w:t>il</w:t>
      </w:r>
      <w:r w:rsidRPr="005254D9">
        <w:rPr>
          <w:rFonts w:cs="Calibri"/>
          <w:color w:val="000000"/>
          <w:spacing w:val="-3"/>
        </w:rPr>
        <w:t>l</w:t>
      </w:r>
      <w:r w:rsidRPr="005254D9">
        <w:rPr>
          <w:rFonts w:cs="Calibri"/>
          <w:color w:val="000000"/>
        </w:rPr>
        <w:t>i</w:t>
      </w:r>
      <w:r w:rsidRPr="005254D9">
        <w:rPr>
          <w:rFonts w:cs="Calibri"/>
          <w:color w:val="000000"/>
          <w:spacing w:val="-1"/>
        </w:rPr>
        <w:t>ngn</w:t>
      </w:r>
      <w:r w:rsidRPr="005254D9">
        <w:rPr>
          <w:rFonts w:cs="Calibri"/>
          <w:color w:val="000000"/>
          <w:spacing w:val="1"/>
        </w:rPr>
        <w:t>e</w:t>
      </w:r>
      <w:r w:rsidRPr="005254D9">
        <w:rPr>
          <w:rFonts w:cs="Calibri"/>
          <w:color w:val="000000"/>
        </w:rPr>
        <w:t>ss</w:t>
      </w:r>
      <w:r w:rsidRPr="005254D9">
        <w:rPr>
          <w:rFonts w:cs="Times New Roman"/>
          <w:color w:val="000000"/>
          <w:spacing w:val="-5"/>
        </w:rPr>
        <w:t xml:space="preserve"> </w:t>
      </w:r>
      <w:r w:rsidRPr="005254D9">
        <w:rPr>
          <w:rFonts w:cs="Calibri"/>
          <w:color w:val="000000"/>
        </w:rPr>
        <w:t>to</w:t>
      </w:r>
      <w:r w:rsidRPr="005254D9">
        <w:rPr>
          <w:rFonts w:cs="Times New Roman"/>
          <w:color w:val="000000"/>
          <w:spacing w:val="-6"/>
        </w:rPr>
        <w:t xml:space="preserve"> </w:t>
      </w:r>
      <w:r w:rsidRPr="005254D9">
        <w:rPr>
          <w:rFonts w:cs="Calibri"/>
          <w:color w:val="000000"/>
        </w:rPr>
        <w:t>r</w:t>
      </w:r>
      <w:r w:rsidRPr="005254D9">
        <w:rPr>
          <w:rFonts w:cs="Calibri"/>
          <w:color w:val="000000"/>
          <w:spacing w:val="-1"/>
        </w:rPr>
        <w:t>u</w:t>
      </w:r>
      <w:r w:rsidRPr="005254D9">
        <w:rPr>
          <w:rFonts w:cs="Calibri"/>
          <w:color w:val="000000"/>
        </w:rPr>
        <w:t>n</w:t>
      </w:r>
      <w:r w:rsidRPr="005254D9">
        <w:rPr>
          <w:rFonts w:cs="Times New Roman"/>
          <w:color w:val="000000"/>
          <w:spacing w:val="-5"/>
        </w:rPr>
        <w:t xml:space="preserve"> </w:t>
      </w:r>
      <w:r w:rsidRPr="005254D9">
        <w:rPr>
          <w:rFonts w:cs="Calibri"/>
          <w:color w:val="000000"/>
        </w:rPr>
        <w:t>f</w:t>
      </w:r>
      <w:r w:rsidRPr="005254D9">
        <w:rPr>
          <w:rFonts w:cs="Calibri"/>
          <w:color w:val="000000"/>
          <w:spacing w:val="1"/>
        </w:rPr>
        <w:t>o</w:t>
      </w:r>
      <w:r w:rsidRPr="005254D9">
        <w:rPr>
          <w:rFonts w:cs="Calibri"/>
          <w:color w:val="000000"/>
        </w:rPr>
        <w:t>r</w:t>
      </w:r>
      <w:r w:rsidRPr="005254D9">
        <w:rPr>
          <w:rFonts w:cs="Times New Roman"/>
          <w:color w:val="000000"/>
          <w:spacing w:val="-7"/>
        </w:rPr>
        <w:t xml:space="preserve"> </w:t>
      </w:r>
      <w:r w:rsidRPr="005254D9">
        <w:rPr>
          <w:rFonts w:cs="Calibri"/>
          <w:color w:val="000000"/>
          <w:spacing w:val="1"/>
        </w:rPr>
        <w:t>e</w:t>
      </w:r>
      <w:r w:rsidRPr="005254D9">
        <w:rPr>
          <w:rFonts w:cs="Calibri"/>
          <w:color w:val="000000"/>
        </w:rPr>
        <w:t>l</w:t>
      </w:r>
      <w:r w:rsidRPr="005254D9">
        <w:rPr>
          <w:rFonts w:cs="Calibri"/>
          <w:color w:val="000000"/>
          <w:spacing w:val="-2"/>
        </w:rPr>
        <w:t>e</w:t>
      </w:r>
      <w:r w:rsidRPr="005254D9">
        <w:rPr>
          <w:rFonts w:cs="Calibri"/>
          <w:color w:val="000000"/>
        </w:rPr>
        <w:t>ct</w:t>
      </w:r>
      <w:r w:rsidRPr="005254D9">
        <w:rPr>
          <w:rFonts w:cs="Calibri"/>
          <w:color w:val="000000"/>
          <w:spacing w:val="-3"/>
        </w:rPr>
        <w:t>i</w:t>
      </w:r>
      <w:r w:rsidRPr="005254D9">
        <w:rPr>
          <w:rFonts w:cs="Calibri"/>
          <w:color w:val="000000"/>
          <w:spacing w:val="1"/>
        </w:rPr>
        <w:t>o</w:t>
      </w:r>
      <w:r w:rsidRPr="005254D9">
        <w:rPr>
          <w:rFonts w:cs="Calibri"/>
          <w:color w:val="000000"/>
          <w:spacing w:val="-1"/>
        </w:rPr>
        <w:t>n</w:t>
      </w:r>
      <w:r w:rsidRPr="005254D9">
        <w:rPr>
          <w:rFonts w:cs="Calibri"/>
          <w:color w:val="000000"/>
        </w:rPr>
        <w:t>s.</w:t>
      </w:r>
    </w:p>
    <w:p w14:paraId="592E4B3B" w14:textId="77777777" w:rsidR="00235123" w:rsidRDefault="00235123" w:rsidP="00235123">
      <w:pPr>
        <w:pStyle w:val="ListParagraph"/>
        <w:numPr>
          <w:ilvl w:val="0"/>
          <w:numId w:val="22"/>
        </w:numPr>
        <w:autoSpaceDE w:val="0"/>
        <w:autoSpaceDN w:val="0"/>
        <w:adjustRightInd w:val="0"/>
        <w:spacing w:before="53" w:after="0" w:line="240" w:lineRule="auto"/>
        <w:ind w:right="-20"/>
        <w:rPr>
          <w:rFonts w:ascii="Calibri" w:hAnsi="Calibri" w:cs="Calibri"/>
          <w:color w:val="000000"/>
        </w:rPr>
      </w:pPr>
      <w:r>
        <w:rPr>
          <w:rFonts w:ascii="Calibri" w:hAnsi="Calibri" w:cs="Calibri"/>
          <w:color w:val="000000"/>
          <w:spacing w:val="1"/>
        </w:rPr>
        <w:t>May 18, 2023</w:t>
      </w:r>
      <w:r w:rsidRPr="004B063E">
        <w:rPr>
          <w:rFonts w:ascii="Calibri" w:hAnsi="Calibri" w:cs="Calibri"/>
          <w:color w:val="000000"/>
        </w:rPr>
        <w:t>:</w:t>
      </w:r>
      <w:r w:rsidRPr="004B063E">
        <w:rPr>
          <w:rFonts w:ascii="Times New Roman" w:hAnsi="Times New Roman" w:cs="Times New Roman"/>
          <w:color w:val="000000"/>
          <w:spacing w:val="-3"/>
        </w:rPr>
        <w:t xml:space="preserve"> </w:t>
      </w:r>
      <w:r w:rsidRPr="004B063E">
        <w:rPr>
          <w:rFonts w:ascii="Calibri" w:hAnsi="Calibri" w:cs="Calibri"/>
          <w:color w:val="000000"/>
        </w:rPr>
        <w:t>E</w:t>
      </w:r>
      <w:r w:rsidRPr="004B063E">
        <w:rPr>
          <w:rFonts w:ascii="Calibri" w:hAnsi="Calibri" w:cs="Calibri"/>
          <w:color w:val="000000"/>
          <w:spacing w:val="-3"/>
        </w:rPr>
        <w:t>l</w:t>
      </w:r>
      <w:r w:rsidRPr="004B063E">
        <w:rPr>
          <w:rFonts w:ascii="Calibri" w:hAnsi="Calibri" w:cs="Calibri"/>
          <w:color w:val="000000"/>
          <w:spacing w:val="1"/>
        </w:rPr>
        <w:t>e</w:t>
      </w:r>
      <w:r w:rsidRPr="004B063E">
        <w:rPr>
          <w:rFonts w:ascii="Calibri" w:hAnsi="Calibri" w:cs="Calibri"/>
          <w:color w:val="000000"/>
        </w:rPr>
        <w:t>ct</w:t>
      </w:r>
      <w:r w:rsidRPr="004B063E">
        <w:rPr>
          <w:rFonts w:ascii="Calibri" w:hAnsi="Calibri" w:cs="Calibri"/>
          <w:color w:val="000000"/>
          <w:spacing w:val="-3"/>
        </w:rPr>
        <w:t>i</w:t>
      </w:r>
      <w:r w:rsidRPr="004B063E">
        <w:rPr>
          <w:rFonts w:ascii="Calibri" w:hAnsi="Calibri" w:cs="Calibri"/>
          <w:color w:val="000000"/>
          <w:spacing w:val="1"/>
        </w:rPr>
        <w:t>o</w:t>
      </w:r>
      <w:r w:rsidRPr="004B063E">
        <w:rPr>
          <w:rFonts w:ascii="Calibri" w:hAnsi="Calibri" w:cs="Calibri"/>
          <w:color w:val="000000"/>
          <w:spacing w:val="-1"/>
        </w:rPr>
        <w:t>n</w:t>
      </w:r>
      <w:r w:rsidRPr="004B063E">
        <w:rPr>
          <w:rFonts w:ascii="Calibri" w:hAnsi="Calibri" w:cs="Calibri"/>
          <w:color w:val="000000"/>
        </w:rPr>
        <w:t>s</w:t>
      </w:r>
      <w:r w:rsidRPr="004B063E">
        <w:rPr>
          <w:rFonts w:ascii="Times New Roman" w:hAnsi="Times New Roman" w:cs="Times New Roman"/>
          <w:color w:val="000000"/>
          <w:spacing w:val="-5"/>
        </w:rPr>
        <w:t xml:space="preserve"> </w:t>
      </w:r>
      <w:r w:rsidRPr="004B063E">
        <w:rPr>
          <w:rFonts w:ascii="Calibri" w:hAnsi="Calibri" w:cs="Calibri"/>
          <w:color w:val="000000"/>
          <w:spacing w:val="-3"/>
        </w:rPr>
        <w:t>f</w:t>
      </w:r>
      <w:r w:rsidRPr="004B063E">
        <w:rPr>
          <w:rFonts w:ascii="Calibri" w:hAnsi="Calibri" w:cs="Calibri"/>
          <w:color w:val="000000"/>
          <w:spacing w:val="1"/>
        </w:rPr>
        <w:t>o</w:t>
      </w:r>
      <w:r w:rsidRPr="004B063E">
        <w:rPr>
          <w:rFonts w:ascii="Calibri" w:hAnsi="Calibri" w:cs="Calibri"/>
          <w:color w:val="000000"/>
        </w:rPr>
        <w:t>r</w:t>
      </w:r>
      <w:r w:rsidRPr="004B063E">
        <w:rPr>
          <w:rFonts w:ascii="Times New Roman" w:hAnsi="Times New Roman" w:cs="Times New Roman"/>
          <w:color w:val="000000"/>
          <w:spacing w:val="-5"/>
        </w:rPr>
        <w:t xml:space="preserve"> </w:t>
      </w:r>
      <w:r w:rsidRPr="004B063E">
        <w:rPr>
          <w:rFonts w:ascii="Calibri" w:hAnsi="Calibri" w:cs="Calibri"/>
          <w:color w:val="000000"/>
        </w:rPr>
        <w:t>t</w:t>
      </w:r>
      <w:r w:rsidRPr="004B063E">
        <w:rPr>
          <w:rFonts w:ascii="Calibri" w:hAnsi="Calibri" w:cs="Calibri"/>
          <w:color w:val="000000"/>
          <w:spacing w:val="-1"/>
        </w:rPr>
        <w:t>h</w:t>
      </w:r>
      <w:r w:rsidRPr="004B063E">
        <w:rPr>
          <w:rFonts w:ascii="Calibri" w:hAnsi="Calibri" w:cs="Calibri"/>
          <w:color w:val="000000"/>
        </w:rPr>
        <w:t>e</w:t>
      </w:r>
      <w:r w:rsidRPr="004B063E">
        <w:rPr>
          <w:rFonts w:ascii="Times New Roman" w:hAnsi="Times New Roman" w:cs="Times New Roman"/>
          <w:color w:val="000000"/>
          <w:spacing w:val="-6"/>
        </w:rPr>
        <w:t xml:space="preserve"> </w:t>
      </w:r>
      <w:r>
        <w:rPr>
          <w:rFonts w:ascii="Calibri" w:hAnsi="Calibri" w:cs="Calibri"/>
          <w:color w:val="000000"/>
          <w:spacing w:val="-2"/>
        </w:rPr>
        <w:t>co-chair</w:t>
      </w:r>
      <w:r w:rsidRPr="004B063E">
        <w:rPr>
          <w:rFonts w:ascii="Times New Roman" w:hAnsi="Times New Roman" w:cs="Times New Roman"/>
          <w:color w:val="000000"/>
          <w:spacing w:val="-5"/>
        </w:rPr>
        <w:t xml:space="preserve"> </w:t>
      </w:r>
      <w:r w:rsidRPr="004B063E">
        <w:rPr>
          <w:rFonts w:ascii="Calibri" w:hAnsi="Calibri" w:cs="Calibri"/>
          <w:color w:val="000000"/>
        </w:rPr>
        <w:t>sta</w:t>
      </w:r>
      <w:r w:rsidRPr="004B063E">
        <w:rPr>
          <w:rFonts w:ascii="Calibri" w:hAnsi="Calibri" w:cs="Calibri"/>
          <w:color w:val="000000"/>
          <w:spacing w:val="-3"/>
        </w:rPr>
        <w:t>r</w:t>
      </w:r>
      <w:r w:rsidRPr="004B063E">
        <w:rPr>
          <w:rFonts w:ascii="Calibri" w:hAnsi="Calibri" w:cs="Calibri"/>
          <w:color w:val="000000"/>
        </w:rPr>
        <w:t>t.</w:t>
      </w:r>
    </w:p>
    <w:p w14:paraId="60090BD8" w14:textId="77777777" w:rsidR="00235123" w:rsidRPr="004B063E" w:rsidRDefault="00235123" w:rsidP="00235123">
      <w:pPr>
        <w:pStyle w:val="ListParagraph"/>
        <w:numPr>
          <w:ilvl w:val="0"/>
          <w:numId w:val="22"/>
        </w:numPr>
        <w:autoSpaceDE w:val="0"/>
        <w:autoSpaceDN w:val="0"/>
        <w:adjustRightInd w:val="0"/>
        <w:spacing w:before="53" w:after="0" w:line="240" w:lineRule="auto"/>
        <w:ind w:right="-20"/>
        <w:rPr>
          <w:rFonts w:ascii="Calibri" w:hAnsi="Calibri" w:cs="Calibri"/>
          <w:color w:val="000000"/>
        </w:rPr>
      </w:pPr>
      <w:r>
        <w:rPr>
          <w:rFonts w:ascii="Calibri" w:hAnsi="Calibri" w:cs="Calibri"/>
          <w:color w:val="000000"/>
        </w:rPr>
        <w:t>June 1, 2023: Elections for co-chair close.</w:t>
      </w:r>
    </w:p>
    <w:p w14:paraId="56184F82" w14:textId="77777777" w:rsidR="00235123" w:rsidRPr="004B063E" w:rsidRDefault="00235123" w:rsidP="00235123">
      <w:pPr>
        <w:pStyle w:val="ListParagraph"/>
        <w:numPr>
          <w:ilvl w:val="0"/>
          <w:numId w:val="22"/>
        </w:numPr>
        <w:autoSpaceDE w:val="0"/>
        <w:autoSpaceDN w:val="0"/>
        <w:adjustRightInd w:val="0"/>
        <w:spacing w:before="50" w:after="0" w:line="240" w:lineRule="auto"/>
        <w:ind w:right="-20"/>
        <w:rPr>
          <w:rFonts w:ascii="Calibri" w:hAnsi="Calibri" w:cs="Calibri"/>
          <w:color w:val="000000"/>
        </w:rPr>
      </w:pPr>
      <w:r>
        <w:rPr>
          <w:rFonts w:ascii="Calibri" w:hAnsi="Calibri" w:cs="Calibri"/>
          <w:color w:val="000000"/>
          <w:spacing w:val="1"/>
        </w:rPr>
        <w:t>June 2, 2023</w:t>
      </w:r>
      <w:r w:rsidRPr="004B063E">
        <w:rPr>
          <w:rFonts w:ascii="Calibri" w:hAnsi="Calibri" w:cs="Calibri"/>
          <w:color w:val="000000"/>
        </w:rPr>
        <w:t>:</w:t>
      </w:r>
      <w:r w:rsidRPr="004B063E">
        <w:rPr>
          <w:rFonts w:ascii="Times New Roman" w:hAnsi="Times New Roman" w:cs="Times New Roman"/>
          <w:color w:val="000000"/>
          <w:spacing w:val="-3"/>
        </w:rPr>
        <w:t xml:space="preserve"> </w:t>
      </w:r>
      <w:r w:rsidRPr="004B063E">
        <w:rPr>
          <w:rFonts w:ascii="Calibri" w:hAnsi="Calibri" w:cs="Calibri"/>
          <w:color w:val="000000"/>
          <w:spacing w:val="-2"/>
        </w:rPr>
        <w:t>R</w:t>
      </w:r>
      <w:r w:rsidRPr="004B063E">
        <w:rPr>
          <w:rFonts w:ascii="Calibri" w:hAnsi="Calibri" w:cs="Calibri"/>
          <w:color w:val="000000"/>
          <w:spacing w:val="1"/>
        </w:rPr>
        <w:t>e</w:t>
      </w:r>
      <w:r w:rsidRPr="004B063E">
        <w:rPr>
          <w:rFonts w:ascii="Calibri" w:hAnsi="Calibri" w:cs="Calibri"/>
          <w:color w:val="000000"/>
        </w:rPr>
        <w:t>s</w:t>
      </w:r>
      <w:r w:rsidRPr="004B063E">
        <w:rPr>
          <w:rFonts w:ascii="Calibri" w:hAnsi="Calibri" w:cs="Calibri"/>
          <w:color w:val="000000"/>
          <w:spacing w:val="-1"/>
        </w:rPr>
        <w:t>u</w:t>
      </w:r>
      <w:r w:rsidRPr="004B063E">
        <w:rPr>
          <w:rFonts w:ascii="Calibri" w:hAnsi="Calibri" w:cs="Calibri"/>
          <w:color w:val="000000"/>
        </w:rPr>
        <w:t>lt</w:t>
      </w:r>
      <w:r w:rsidRPr="004B063E">
        <w:rPr>
          <w:rFonts w:ascii="Times New Roman" w:hAnsi="Times New Roman" w:cs="Times New Roman"/>
          <w:color w:val="000000"/>
          <w:spacing w:val="-4"/>
        </w:rPr>
        <w:t xml:space="preserve"> </w:t>
      </w:r>
      <w:r w:rsidRPr="004B063E">
        <w:rPr>
          <w:rFonts w:cs="Times New Roman"/>
          <w:color w:val="000000"/>
          <w:spacing w:val="-4"/>
        </w:rPr>
        <w:t>of the election</w:t>
      </w:r>
      <w:r>
        <w:rPr>
          <w:rFonts w:ascii="Times New Roman" w:hAnsi="Times New Roman" w:cs="Times New Roman"/>
          <w:color w:val="000000"/>
          <w:spacing w:val="-4"/>
        </w:rPr>
        <w:t xml:space="preserve"> </w:t>
      </w:r>
      <w:r w:rsidRPr="004B063E">
        <w:rPr>
          <w:rFonts w:ascii="Calibri" w:hAnsi="Calibri" w:cs="Calibri"/>
          <w:color w:val="000000"/>
          <w:spacing w:val="-3"/>
        </w:rPr>
        <w:t>f</w:t>
      </w:r>
      <w:r w:rsidRPr="004B063E">
        <w:rPr>
          <w:rFonts w:ascii="Calibri" w:hAnsi="Calibri" w:cs="Calibri"/>
          <w:color w:val="000000"/>
          <w:spacing w:val="1"/>
        </w:rPr>
        <w:t>o</w:t>
      </w:r>
      <w:r w:rsidRPr="004B063E">
        <w:rPr>
          <w:rFonts w:ascii="Calibri" w:hAnsi="Calibri" w:cs="Calibri"/>
          <w:color w:val="000000"/>
        </w:rPr>
        <w:t>r</w:t>
      </w:r>
      <w:r w:rsidRPr="004B063E">
        <w:rPr>
          <w:rFonts w:ascii="Times New Roman" w:hAnsi="Times New Roman" w:cs="Times New Roman"/>
          <w:color w:val="000000"/>
          <w:spacing w:val="-7"/>
        </w:rPr>
        <w:t xml:space="preserve"> </w:t>
      </w:r>
      <w:r w:rsidRPr="004B063E">
        <w:rPr>
          <w:rFonts w:ascii="Calibri" w:hAnsi="Calibri" w:cs="Calibri"/>
          <w:color w:val="000000"/>
        </w:rPr>
        <w:t>t</w:t>
      </w:r>
      <w:r w:rsidRPr="004B063E">
        <w:rPr>
          <w:rFonts w:ascii="Calibri" w:hAnsi="Calibri" w:cs="Calibri"/>
          <w:color w:val="000000"/>
          <w:spacing w:val="-1"/>
        </w:rPr>
        <w:t>h</w:t>
      </w:r>
      <w:r w:rsidRPr="004B063E">
        <w:rPr>
          <w:rFonts w:ascii="Calibri" w:hAnsi="Calibri" w:cs="Calibri"/>
          <w:color w:val="000000"/>
        </w:rPr>
        <w:t>e</w:t>
      </w:r>
      <w:r w:rsidRPr="004B063E">
        <w:rPr>
          <w:rFonts w:ascii="Times New Roman" w:hAnsi="Times New Roman" w:cs="Times New Roman"/>
          <w:color w:val="000000"/>
          <w:spacing w:val="-4"/>
        </w:rPr>
        <w:t xml:space="preserve"> </w:t>
      </w:r>
      <w:r>
        <w:rPr>
          <w:rFonts w:ascii="Calibri" w:hAnsi="Calibri" w:cs="Calibri"/>
          <w:color w:val="000000"/>
          <w:spacing w:val="-2"/>
        </w:rPr>
        <w:t>co-chair</w:t>
      </w:r>
      <w:r w:rsidRPr="004B063E">
        <w:rPr>
          <w:rFonts w:ascii="Times New Roman" w:hAnsi="Times New Roman" w:cs="Times New Roman"/>
          <w:color w:val="000000"/>
          <w:spacing w:val="-5"/>
        </w:rPr>
        <w:t xml:space="preserve"> </w:t>
      </w:r>
      <w:r w:rsidRPr="004B063E">
        <w:rPr>
          <w:rFonts w:ascii="Calibri" w:hAnsi="Calibri" w:cs="Calibri"/>
          <w:color w:val="000000"/>
          <w:spacing w:val="-1"/>
        </w:rPr>
        <w:t>p</w:t>
      </w:r>
      <w:r w:rsidRPr="004B063E">
        <w:rPr>
          <w:rFonts w:ascii="Calibri" w:hAnsi="Calibri" w:cs="Calibri"/>
          <w:color w:val="000000"/>
          <w:spacing w:val="1"/>
        </w:rPr>
        <w:t>o</w:t>
      </w:r>
      <w:r w:rsidRPr="004B063E">
        <w:rPr>
          <w:rFonts w:ascii="Calibri" w:hAnsi="Calibri" w:cs="Calibri"/>
          <w:color w:val="000000"/>
        </w:rPr>
        <w:t>s</w:t>
      </w:r>
      <w:r w:rsidRPr="004B063E">
        <w:rPr>
          <w:rFonts w:ascii="Calibri" w:hAnsi="Calibri" w:cs="Calibri"/>
          <w:color w:val="000000"/>
          <w:spacing w:val="-3"/>
        </w:rPr>
        <w:t>i</w:t>
      </w:r>
      <w:r w:rsidRPr="004B063E">
        <w:rPr>
          <w:rFonts w:ascii="Calibri" w:hAnsi="Calibri" w:cs="Calibri"/>
          <w:color w:val="000000"/>
        </w:rPr>
        <w:t>ti</w:t>
      </w:r>
      <w:r w:rsidRPr="004B063E">
        <w:rPr>
          <w:rFonts w:ascii="Calibri" w:hAnsi="Calibri" w:cs="Calibri"/>
          <w:color w:val="000000"/>
          <w:spacing w:val="1"/>
        </w:rPr>
        <w:t>o</w:t>
      </w:r>
      <w:r w:rsidRPr="004B063E">
        <w:rPr>
          <w:rFonts w:ascii="Calibri" w:hAnsi="Calibri" w:cs="Calibri"/>
          <w:color w:val="000000"/>
        </w:rPr>
        <w:t>n</w:t>
      </w:r>
      <w:r w:rsidRPr="004B063E">
        <w:rPr>
          <w:rFonts w:ascii="Times New Roman" w:hAnsi="Times New Roman" w:cs="Times New Roman"/>
          <w:color w:val="000000"/>
          <w:spacing w:val="-8"/>
        </w:rPr>
        <w:t xml:space="preserve"> </w:t>
      </w:r>
      <w:r w:rsidRPr="004B063E">
        <w:rPr>
          <w:rFonts w:ascii="Calibri" w:hAnsi="Calibri" w:cs="Calibri"/>
          <w:color w:val="000000"/>
          <w:spacing w:val="1"/>
        </w:rPr>
        <w:t>w</w:t>
      </w:r>
      <w:r w:rsidRPr="004B063E">
        <w:rPr>
          <w:rFonts w:ascii="Calibri" w:hAnsi="Calibri" w:cs="Calibri"/>
          <w:color w:val="000000"/>
        </w:rPr>
        <w:t>ill</w:t>
      </w:r>
      <w:r w:rsidRPr="004B063E">
        <w:rPr>
          <w:rFonts w:ascii="Times New Roman" w:hAnsi="Times New Roman" w:cs="Times New Roman"/>
          <w:color w:val="000000"/>
          <w:spacing w:val="-5"/>
        </w:rPr>
        <w:t xml:space="preserve"> </w:t>
      </w:r>
      <w:r w:rsidRPr="004B063E">
        <w:rPr>
          <w:rFonts w:ascii="Calibri" w:hAnsi="Calibri" w:cs="Calibri"/>
          <w:color w:val="000000"/>
          <w:spacing w:val="-3"/>
        </w:rPr>
        <w:t>b</w:t>
      </w:r>
      <w:r w:rsidRPr="004B063E">
        <w:rPr>
          <w:rFonts w:ascii="Calibri" w:hAnsi="Calibri" w:cs="Calibri"/>
          <w:color w:val="000000"/>
        </w:rPr>
        <w:t>e</w:t>
      </w:r>
      <w:r w:rsidRPr="004B063E">
        <w:rPr>
          <w:rFonts w:ascii="Times New Roman" w:hAnsi="Times New Roman" w:cs="Times New Roman"/>
          <w:color w:val="000000"/>
          <w:spacing w:val="-4"/>
        </w:rPr>
        <w:t xml:space="preserve"> </w:t>
      </w:r>
      <w:r w:rsidRPr="004B063E">
        <w:rPr>
          <w:rFonts w:ascii="Calibri" w:hAnsi="Calibri" w:cs="Calibri"/>
          <w:color w:val="000000"/>
          <w:spacing w:val="-2"/>
        </w:rPr>
        <w:t>c</w:t>
      </w:r>
      <w:r w:rsidRPr="004B063E">
        <w:rPr>
          <w:rFonts w:ascii="Calibri" w:hAnsi="Calibri" w:cs="Calibri"/>
          <w:color w:val="000000"/>
          <w:spacing w:val="1"/>
        </w:rPr>
        <w:t>o</w:t>
      </w:r>
      <w:r w:rsidRPr="004B063E">
        <w:rPr>
          <w:rFonts w:ascii="Calibri" w:hAnsi="Calibri" w:cs="Calibri"/>
          <w:color w:val="000000"/>
          <w:spacing w:val="-1"/>
        </w:rPr>
        <w:t>m</w:t>
      </w:r>
      <w:r w:rsidRPr="004B063E">
        <w:rPr>
          <w:rFonts w:ascii="Calibri" w:hAnsi="Calibri" w:cs="Calibri"/>
          <w:color w:val="000000"/>
          <w:spacing w:val="1"/>
        </w:rPr>
        <w:t>m</w:t>
      </w:r>
      <w:r w:rsidRPr="004B063E">
        <w:rPr>
          <w:rFonts w:ascii="Calibri" w:hAnsi="Calibri" w:cs="Calibri"/>
          <w:color w:val="000000"/>
          <w:spacing w:val="-1"/>
        </w:rPr>
        <w:t>un</w:t>
      </w:r>
      <w:r w:rsidRPr="004B063E">
        <w:rPr>
          <w:rFonts w:ascii="Calibri" w:hAnsi="Calibri" w:cs="Calibri"/>
          <w:color w:val="000000"/>
        </w:rPr>
        <w:t>ica</w:t>
      </w:r>
      <w:r w:rsidRPr="004B063E">
        <w:rPr>
          <w:rFonts w:ascii="Calibri" w:hAnsi="Calibri" w:cs="Calibri"/>
          <w:color w:val="000000"/>
          <w:spacing w:val="-2"/>
        </w:rPr>
        <w:t>t</w:t>
      </w:r>
      <w:r w:rsidRPr="004B063E">
        <w:rPr>
          <w:rFonts w:ascii="Calibri" w:hAnsi="Calibri" w:cs="Calibri"/>
          <w:color w:val="000000"/>
          <w:spacing w:val="1"/>
        </w:rPr>
        <w:t>e</w:t>
      </w:r>
      <w:r w:rsidRPr="004B063E">
        <w:rPr>
          <w:rFonts w:ascii="Calibri" w:hAnsi="Calibri" w:cs="Calibri"/>
          <w:color w:val="000000"/>
          <w:spacing w:val="-1"/>
        </w:rPr>
        <w:t>d</w:t>
      </w:r>
      <w:r w:rsidRPr="004B063E">
        <w:rPr>
          <w:rFonts w:ascii="Calibri" w:hAnsi="Calibri" w:cs="Calibri"/>
          <w:color w:val="000000"/>
        </w:rPr>
        <w:t>.</w:t>
      </w:r>
    </w:p>
    <w:p w14:paraId="07DF745D" w14:textId="77777777" w:rsidR="00235123" w:rsidRDefault="00235123" w:rsidP="00DF1140">
      <w:pPr>
        <w:pStyle w:val="ListParagraph"/>
        <w:spacing w:after="0" w:line="240" w:lineRule="auto"/>
        <w:ind w:left="1440"/>
        <w:contextualSpacing w:val="0"/>
        <w:rPr>
          <w:rFonts w:eastAsia="Times New Roman"/>
        </w:rPr>
      </w:pPr>
    </w:p>
    <w:p w14:paraId="6B736968" w14:textId="77777777" w:rsidR="00375068" w:rsidRDefault="00375068" w:rsidP="00375068">
      <w:pPr>
        <w:spacing w:after="0" w:line="240" w:lineRule="auto"/>
        <w:rPr>
          <w:rFonts w:eastAsia="Times New Roman"/>
        </w:rPr>
      </w:pPr>
    </w:p>
    <w:p w14:paraId="4175E796" w14:textId="0FB46DDC" w:rsidR="00235123" w:rsidRPr="00235123" w:rsidRDefault="00235123" w:rsidP="00375068">
      <w:pPr>
        <w:pStyle w:val="ListParagraph"/>
        <w:numPr>
          <w:ilvl w:val="0"/>
          <w:numId w:val="2"/>
        </w:numPr>
        <w:spacing w:after="0" w:line="240" w:lineRule="auto"/>
        <w:rPr>
          <w:rFonts w:eastAsia="Times New Roman"/>
          <w:b/>
          <w:u w:val="single"/>
        </w:rPr>
      </w:pPr>
      <w:r w:rsidRPr="00235123">
        <w:rPr>
          <w:rFonts w:eastAsia="Times New Roman"/>
          <w:b/>
          <w:u w:val="single"/>
        </w:rPr>
        <w:t xml:space="preserve">MPAG Updates: </w:t>
      </w:r>
    </w:p>
    <w:p w14:paraId="6F8BC12C" w14:textId="77777777" w:rsidR="00224987" w:rsidRDefault="00630A4A" w:rsidP="00224987">
      <w:pPr>
        <w:pStyle w:val="ListParagraph"/>
        <w:spacing w:after="0" w:line="240" w:lineRule="auto"/>
        <w:ind w:left="540"/>
        <w:rPr>
          <w:rFonts w:eastAsia="Times New Roman"/>
        </w:rPr>
      </w:pPr>
      <w:r>
        <w:rPr>
          <w:rFonts w:eastAsia="Times New Roman"/>
        </w:rPr>
        <w:t>Malaria Policy Advisory Group Meeting c</w:t>
      </w:r>
      <w:r w:rsidR="00053157">
        <w:rPr>
          <w:rFonts w:eastAsia="Times New Roman"/>
        </w:rPr>
        <w:t>oincided with 75</w:t>
      </w:r>
      <w:r w:rsidR="00053157" w:rsidRPr="00053157">
        <w:rPr>
          <w:rFonts w:eastAsia="Times New Roman"/>
          <w:vertAlign w:val="superscript"/>
        </w:rPr>
        <w:t>th</w:t>
      </w:r>
      <w:r w:rsidR="00053157">
        <w:rPr>
          <w:rFonts w:eastAsia="Times New Roman"/>
        </w:rPr>
        <w:t xml:space="preserve"> anniversary of WHO </w:t>
      </w:r>
    </w:p>
    <w:p w14:paraId="76DAEEA0" w14:textId="0AF4E1EC" w:rsidR="00224987" w:rsidRPr="00224987" w:rsidRDefault="00224987" w:rsidP="00224987">
      <w:pPr>
        <w:pStyle w:val="ListParagraph"/>
        <w:numPr>
          <w:ilvl w:val="0"/>
          <w:numId w:val="24"/>
        </w:numPr>
        <w:spacing w:after="0" w:line="240" w:lineRule="auto"/>
        <w:rPr>
          <w:rFonts w:eastAsia="Times New Roman"/>
        </w:rPr>
      </w:pPr>
      <w:r w:rsidRPr="00224987">
        <w:rPr>
          <w:rFonts w:eastAsia="Times New Roman"/>
        </w:rPr>
        <w:t>The report of the MPAG meeting is under development and will also be published in the next couple of weeks.</w:t>
      </w:r>
    </w:p>
    <w:p w14:paraId="3FAA5AC6" w14:textId="77777777" w:rsidR="00490C22" w:rsidRDefault="00490C22" w:rsidP="00EC40C6">
      <w:pPr>
        <w:pStyle w:val="ListParagraph"/>
        <w:numPr>
          <w:ilvl w:val="0"/>
          <w:numId w:val="23"/>
        </w:numPr>
        <w:spacing w:after="0" w:line="240" w:lineRule="auto"/>
        <w:rPr>
          <w:rFonts w:eastAsia="Times New Roman"/>
        </w:rPr>
      </w:pPr>
      <w:r>
        <w:rPr>
          <w:rFonts w:eastAsia="Times New Roman"/>
        </w:rPr>
        <w:t xml:space="preserve">New </w:t>
      </w:r>
      <w:r w:rsidRPr="00490C22">
        <w:rPr>
          <w:rFonts w:eastAsia="Times New Roman"/>
        </w:rPr>
        <w:t>Assistant Director-General for Universal Health Coverage, Communicable and Non-communicable Diseases</w:t>
      </w:r>
      <w:r>
        <w:rPr>
          <w:rFonts w:eastAsia="Times New Roman"/>
        </w:rPr>
        <w:t xml:space="preserve">: </w:t>
      </w:r>
      <w:r w:rsidRPr="00490C22">
        <w:rPr>
          <w:rFonts w:eastAsia="Times New Roman"/>
        </w:rPr>
        <w:t>Dr Jérôme Salomon</w:t>
      </w:r>
    </w:p>
    <w:p w14:paraId="0CC63BC9" w14:textId="77777777" w:rsidR="00EC40C6" w:rsidRDefault="00EC40C6" w:rsidP="00EC40C6">
      <w:pPr>
        <w:pStyle w:val="ListParagraph"/>
        <w:numPr>
          <w:ilvl w:val="1"/>
          <w:numId w:val="23"/>
        </w:numPr>
        <w:spacing w:after="0" w:line="240" w:lineRule="auto"/>
        <w:rPr>
          <w:rFonts w:eastAsia="Times New Roman"/>
        </w:rPr>
      </w:pPr>
      <w:r>
        <w:rPr>
          <w:rFonts w:eastAsia="Times New Roman"/>
        </w:rPr>
        <w:lastRenderedPageBreak/>
        <w:t xml:space="preserve">He </w:t>
      </w:r>
      <w:r w:rsidR="00053157">
        <w:rPr>
          <w:rFonts w:eastAsia="Times New Roman"/>
        </w:rPr>
        <w:t xml:space="preserve">was </w:t>
      </w:r>
      <w:r w:rsidR="00630A4A">
        <w:rPr>
          <w:rFonts w:eastAsia="Times New Roman"/>
        </w:rPr>
        <w:t xml:space="preserve">the Chief Medical Officer </w:t>
      </w:r>
      <w:r w:rsidR="00490C22">
        <w:rPr>
          <w:rFonts w:eastAsia="Times New Roman"/>
        </w:rPr>
        <w:t xml:space="preserve">and General of Director of Health </w:t>
      </w:r>
      <w:r w:rsidR="00053157">
        <w:rPr>
          <w:rFonts w:eastAsia="Times New Roman"/>
        </w:rPr>
        <w:t xml:space="preserve">at MOH in France </w:t>
      </w:r>
      <w:r w:rsidR="00490C22">
        <w:rPr>
          <w:rFonts w:eastAsia="Times New Roman"/>
        </w:rPr>
        <w:t>as well as</w:t>
      </w:r>
      <w:r w:rsidR="00053157">
        <w:rPr>
          <w:rFonts w:eastAsia="Times New Roman"/>
        </w:rPr>
        <w:t xml:space="preserve"> part of WHO executive board.  </w:t>
      </w:r>
    </w:p>
    <w:p w14:paraId="76D7D046" w14:textId="40A4C92B" w:rsidR="00053157" w:rsidRDefault="00053157" w:rsidP="00EC40C6">
      <w:pPr>
        <w:pStyle w:val="ListParagraph"/>
        <w:numPr>
          <w:ilvl w:val="1"/>
          <w:numId w:val="23"/>
        </w:numPr>
        <w:spacing w:after="0" w:line="240" w:lineRule="auto"/>
        <w:rPr>
          <w:rFonts w:eastAsia="Times New Roman"/>
        </w:rPr>
      </w:pPr>
      <w:r>
        <w:rPr>
          <w:rFonts w:eastAsia="Times New Roman"/>
        </w:rPr>
        <w:t xml:space="preserve">He started </w:t>
      </w:r>
      <w:r w:rsidR="00490C22">
        <w:rPr>
          <w:rFonts w:eastAsia="Times New Roman"/>
        </w:rPr>
        <w:t xml:space="preserve">in this new position the </w:t>
      </w:r>
      <w:r>
        <w:rPr>
          <w:rFonts w:eastAsia="Times New Roman"/>
        </w:rPr>
        <w:t>day before MPAG meeting.</w:t>
      </w:r>
    </w:p>
    <w:p w14:paraId="3910ADB3" w14:textId="4D38C7F2" w:rsidR="00EC40C6" w:rsidRDefault="00053157" w:rsidP="00EC40C6">
      <w:pPr>
        <w:pStyle w:val="ListParagraph"/>
        <w:numPr>
          <w:ilvl w:val="0"/>
          <w:numId w:val="23"/>
        </w:numPr>
        <w:spacing w:after="0" w:line="240" w:lineRule="auto"/>
        <w:rPr>
          <w:rFonts w:eastAsia="Times New Roman"/>
        </w:rPr>
      </w:pPr>
      <w:r>
        <w:rPr>
          <w:rFonts w:eastAsia="Times New Roman"/>
        </w:rPr>
        <w:t xml:space="preserve">New director of </w:t>
      </w:r>
      <w:r w:rsidR="00490C22">
        <w:rPr>
          <w:rFonts w:eastAsia="Times New Roman"/>
        </w:rPr>
        <w:t xml:space="preserve">WHO Global Malaria </w:t>
      </w:r>
      <w:proofErr w:type="spellStart"/>
      <w:r w:rsidR="00490C22">
        <w:rPr>
          <w:rFonts w:eastAsia="Times New Roman"/>
        </w:rPr>
        <w:t>Programme</w:t>
      </w:r>
      <w:proofErr w:type="spellEnd"/>
      <w:r w:rsidR="00490C22">
        <w:rPr>
          <w:rFonts w:eastAsia="Times New Roman"/>
        </w:rPr>
        <w:t xml:space="preserve">: </w:t>
      </w:r>
      <w:r w:rsidR="00490C22" w:rsidRPr="00490C22">
        <w:rPr>
          <w:rFonts w:eastAsia="Times New Roman"/>
        </w:rPr>
        <w:t xml:space="preserve">Daniel </w:t>
      </w:r>
      <w:proofErr w:type="spellStart"/>
      <w:r w:rsidR="00490C22" w:rsidRPr="00490C22">
        <w:rPr>
          <w:rFonts w:eastAsia="Times New Roman"/>
        </w:rPr>
        <w:t>Ngamije</w:t>
      </w:r>
      <w:proofErr w:type="spellEnd"/>
      <w:r w:rsidR="00490C22" w:rsidRPr="00490C22">
        <w:rPr>
          <w:rFonts w:eastAsia="Times New Roman"/>
        </w:rPr>
        <w:t xml:space="preserve"> </w:t>
      </w:r>
      <w:proofErr w:type="spellStart"/>
      <w:r w:rsidR="00490C22" w:rsidRPr="00490C22">
        <w:rPr>
          <w:rFonts w:eastAsia="Times New Roman"/>
        </w:rPr>
        <w:t>Madandi</w:t>
      </w:r>
      <w:bookmarkStart w:id="0" w:name="_GoBack"/>
      <w:bookmarkEnd w:id="0"/>
      <w:proofErr w:type="spellEnd"/>
      <w:r w:rsidR="00490C22">
        <w:rPr>
          <w:rFonts w:eastAsia="Times New Roman"/>
        </w:rPr>
        <w:t xml:space="preserve"> </w:t>
      </w:r>
    </w:p>
    <w:p w14:paraId="23FD6D3F" w14:textId="0CF34732" w:rsidR="00490C22" w:rsidRDefault="00EC40C6" w:rsidP="00EC40C6">
      <w:pPr>
        <w:pStyle w:val="ListParagraph"/>
        <w:numPr>
          <w:ilvl w:val="1"/>
          <w:numId w:val="23"/>
        </w:numPr>
        <w:spacing w:after="0" w:line="240" w:lineRule="auto"/>
        <w:rPr>
          <w:rFonts w:eastAsia="Times New Roman"/>
        </w:rPr>
      </w:pPr>
      <w:r>
        <w:rPr>
          <w:rFonts w:eastAsia="Times New Roman"/>
        </w:rPr>
        <w:t>F</w:t>
      </w:r>
      <w:r w:rsidR="00490C22">
        <w:rPr>
          <w:rFonts w:eastAsia="Times New Roman"/>
        </w:rPr>
        <w:t>ormer Rwandan Minister of Health</w:t>
      </w:r>
    </w:p>
    <w:p w14:paraId="081DDB67" w14:textId="45336E0F" w:rsidR="00053157" w:rsidRDefault="00490C22" w:rsidP="00EC40C6">
      <w:pPr>
        <w:pStyle w:val="ListParagraph"/>
        <w:numPr>
          <w:ilvl w:val="1"/>
          <w:numId w:val="23"/>
        </w:numPr>
        <w:spacing w:after="0" w:line="240" w:lineRule="auto"/>
        <w:rPr>
          <w:rFonts w:eastAsia="Times New Roman"/>
        </w:rPr>
      </w:pPr>
      <w:r>
        <w:rPr>
          <w:rFonts w:eastAsia="Times New Roman"/>
        </w:rPr>
        <w:t xml:space="preserve">He started in this new position </w:t>
      </w:r>
      <w:r w:rsidR="00053157">
        <w:rPr>
          <w:rFonts w:eastAsia="Times New Roman"/>
        </w:rPr>
        <w:t>on April 8</w:t>
      </w:r>
      <w:r w:rsidR="00053157" w:rsidRPr="00053157">
        <w:rPr>
          <w:rFonts w:eastAsia="Times New Roman"/>
          <w:vertAlign w:val="superscript"/>
        </w:rPr>
        <w:t>th</w:t>
      </w:r>
      <w:r w:rsidR="00053157">
        <w:rPr>
          <w:rFonts w:eastAsia="Times New Roman"/>
        </w:rPr>
        <w:t xml:space="preserve">.  </w:t>
      </w:r>
    </w:p>
    <w:p w14:paraId="611212A9" w14:textId="06A35E47" w:rsidR="00490C22" w:rsidRDefault="00490C22" w:rsidP="00EC40C6">
      <w:pPr>
        <w:pStyle w:val="ListParagraph"/>
        <w:numPr>
          <w:ilvl w:val="1"/>
          <w:numId w:val="23"/>
        </w:numPr>
        <w:spacing w:after="0" w:line="240" w:lineRule="auto"/>
        <w:rPr>
          <w:rFonts w:eastAsia="Times New Roman"/>
        </w:rPr>
      </w:pPr>
      <w:r>
        <w:rPr>
          <w:rFonts w:eastAsia="Times New Roman"/>
        </w:rPr>
        <w:t>You can look up the CVs if you are interested in more information.</w:t>
      </w:r>
    </w:p>
    <w:p w14:paraId="7BD1905C" w14:textId="091ED80F" w:rsidR="00053157" w:rsidRDefault="00053157" w:rsidP="00EC40C6">
      <w:pPr>
        <w:pStyle w:val="ListParagraph"/>
        <w:numPr>
          <w:ilvl w:val="0"/>
          <w:numId w:val="23"/>
        </w:numPr>
        <w:spacing w:after="0" w:line="240" w:lineRule="auto"/>
        <w:rPr>
          <w:rFonts w:eastAsia="Times New Roman"/>
        </w:rPr>
      </w:pPr>
      <w:r>
        <w:rPr>
          <w:rFonts w:eastAsia="Times New Roman"/>
        </w:rPr>
        <w:t xml:space="preserve">Nice report on recent progress and </w:t>
      </w:r>
      <w:r w:rsidR="00490C22">
        <w:rPr>
          <w:rFonts w:eastAsia="Times New Roman"/>
        </w:rPr>
        <w:t>difficulties</w:t>
      </w:r>
    </w:p>
    <w:p w14:paraId="7E63012A" w14:textId="77777777" w:rsidR="00224987" w:rsidRDefault="00224987" w:rsidP="00EC40C6">
      <w:pPr>
        <w:pStyle w:val="ListParagraph"/>
        <w:numPr>
          <w:ilvl w:val="0"/>
          <w:numId w:val="23"/>
        </w:numPr>
        <w:spacing w:after="0" w:line="240" w:lineRule="auto"/>
        <w:rPr>
          <w:rFonts w:eastAsia="Times New Roman"/>
        </w:rPr>
      </w:pPr>
      <w:r>
        <w:rPr>
          <w:rFonts w:eastAsia="Times New Roman"/>
        </w:rPr>
        <w:t xml:space="preserve">Key Updates: </w:t>
      </w:r>
    </w:p>
    <w:p w14:paraId="731F251A" w14:textId="09FB07B3" w:rsidR="00053157" w:rsidRDefault="00053157" w:rsidP="00224987">
      <w:pPr>
        <w:pStyle w:val="ListParagraph"/>
        <w:numPr>
          <w:ilvl w:val="1"/>
          <w:numId w:val="23"/>
        </w:numPr>
        <w:spacing w:after="0" w:line="240" w:lineRule="auto"/>
        <w:rPr>
          <w:rFonts w:eastAsia="Times New Roman"/>
        </w:rPr>
      </w:pPr>
      <w:r>
        <w:rPr>
          <w:rFonts w:eastAsia="Times New Roman"/>
        </w:rPr>
        <w:t>Dedicated session on technical consultation</w:t>
      </w:r>
      <w:r w:rsidR="00490C22">
        <w:rPr>
          <w:rFonts w:eastAsia="Times New Roman"/>
        </w:rPr>
        <w:t xml:space="preserve"> we had to assess the evidence </w:t>
      </w:r>
      <w:r>
        <w:rPr>
          <w:rFonts w:eastAsia="Times New Roman"/>
        </w:rPr>
        <w:t xml:space="preserve">on </w:t>
      </w:r>
      <w:r w:rsidR="00490C22">
        <w:rPr>
          <w:rFonts w:eastAsia="Times New Roman"/>
        </w:rPr>
        <w:t xml:space="preserve">Community based delivery of </w:t>
      </w:r>
      <w:proofErr w:type="spellStart"/>
      <w:r w:rsidR="00490C22">
        <w:rPr>
          <w:rFonts w:eastAsia="Times New Roman"/>
        </w:rPr>
        <w:t>IPTp</w:t>
      </w:r>
      <w:proofErr w:type="spellEnd"/>
      <w:r w:rsidR="00490C22">
        <w:rPr>
          <w:rFonts w:eastAsia="Times New Roman"/>
        </w:rPr>
        <w:t>, in June, 2022</w:t>
      </w:r>
    </w:p>
    <w:p w14:paraId="00F04723" w14:textId="77777777" w:rsidR="00490C22" w:rsidRDefault="00053157" w:rsidP="00224987">
      <w:pPr>
        <w:pStyle w:val="ListParagraph"/>
        <w:numPr>
          <w:ilvl w:val="2"/>
          <w:numId w:val="23"/>
        </w:numPr>
        <w:spacing w:after="0" w:line="240" w:lineRule="auto"/>
        <w:rPr>
          <w:rFonts w:eastAsia="Times New Roman"/>
        </w:rPr>
      </w:pPr>
      <w:r>
        <w:rPr>
          <w:rFonts w:eastAsia="Times New Roman"/>
        </w:rPr>
        <w:t xml:space="preserve">Corresponding report </w:t>
      </w:r>
      <w:r w:rsidR="00490C22">
        <w:rPr>
          <w:rFonts w:eastAsia="Times New Roman"/>
        </w:rPr>
        <w:t>has been published</w:t>
      </w:r>
      <w:r>
        <w:rPr>
          <w:rFonts w:eastAsia="Times New Roman"/>
        </w:rPr>
        <w:t xml:space="preserve">. </w:t>
      </w:r>
    </w:p>
    <w:p w14:paraId="533D5DC3" w14:textId="599C8C02" w:rsidR="00053157" w:rsidRDefault="00053157" w:rsidP="00224987">
      <w:pPr>
        <w:pStyle w:val="ListParagraph"/>
        <w:numPr>
          <w:ilvl w:val="1"/>
          <w:numId w:val="23"/>
        </w:numPr>
        <w:spacing w:after="0" w:line="240" w:lineRule="auto"/>
        <w:rPr>
          <w:rFonts w:eastAsia="Times New Roman"/>
        </w:rPr>
      </w:pPr>
      <w:r>
        <w:rPr>
          <w:rFonts w:eastAsia="Times New Roman"/>
        </w:rPr>
        <w:t xml:space="preserve">Field guide is under development and hope </w:t>
      </w:r>
      <w:r w:rsidR="00490C22">
        <w:rPr>
          <w:rFonts w:eastAsia="Times New Roman"/>
        </w:rPr>
        <w:t>will be</w:t>
      </w:r>
      <w:r>
        <w:rPr>
          <w:rFonts w:eastAsia="Times New Roman"/>
        </w:rPr>
        <w:t xml:space="preserve"> available in next couple of weeks</w:t>
      </w:r>
    </w:p>
    <w:p w14:paraId="2C5DFAA3" w14:textId="77777777" w:rsidR="00224987" w:rsidRDefault="00224987" w:rsidP="00EC40C6">
      <w:pPr>
        <w:pStyle w:val="ListParagraph"/>
        <w:numPr>
          <w:ilvl w:val="0"/>
          <w:numId w:val="23"/>
        </w:numPr>
        <w:spacing w:after="0" w:line="240" w:lineRule="auto"/>
        <w:rPr>
          <w:rFonts w:eastAsia="Times New Roman"/>
        </w:rPr>
      </w:pPr>
      <w:r>
        <w:rPr>
          <w:rFonts w:eastAsia="Times New Roman"/>
        </w:rPr>
        <w:t xml:space="preserve">Other </w:t>
      </w:r>
      <w:r w:rsidR="00053157">
        <w:rPr>
          <w:rFonts w:eastAsia="Times New Roman"/>
        </w:rPr>
        <w:t>Highlight</w:t>
      </w:r>
      <w:r w:rsidR="00490C22">
        <w:rPr>
          <w:rFonts w:eastAsia="Times New Roman"/>
        </w:rPr>
        <w:t>s</w:t>
      </w:r>
      <w:r w:rsidR="00053157">
        <w:rPr>
          <w:rFonts w:eastAsia="Times New Roman"/>
        </w:rPr>
        <w:t xml:space="preserve">: </w:t>
      </w:r>
    </w:p>
    <w:p w14:paraId="15179147" w14:textId="5E1A272E" w:rsidR="00053157" w:rsidRDefault="00224987" w:rsidP="00224987">
      <w:pPr>
        <w:pStyle w:val="ListParagraph"/>
        <w:numPr>
          <w:ilvl w:val="1"/>
          <w:numId w:val="23"/>
        </w:numPr>
        <w:spacing w:after="0" w:line="240" w:lineRule="auto"/>
        <w:rPr>
          <w:rFonts w:eastAsia="Times New Roman"/>
        </w:rPr>
      </w:pPr>
      <w:r>
        <w:rPr>
          <w:rFonts w:eastAsia="Times New Roman"/>
        </w:rPr>
        <w:t>A</w:t>
      </w:r>
      <w:r w:rsidR="00053157">
        <w:rPr>
          <w:rFonts w:eastAsia="Times New Roman"/>
        </w:rPr>
        <w:t xml:space="preserve"> few hours </w:t>
      </w:r>
      <w:proofErr w:type="gramStart"/>
      <w:r w:rsidR="00053157">
        <w:rPr>
          <w:rFonts w:eastAsia="Times New Roman"/>
        </w:rPr>
        <w:t>ago</w:t>
      </w:r>
      <w:proofErr w:type="gramEnd"/>
      <w:r w:rsidR="00053157">
        <w:rPr>
          <w:rFonts w:eastAsia="Times New Roman"/>
        </w:rPr>
        <w:t xml:space="preserve"> the malaria chemoprevention </w:t>
      </w:r>
      <w:r w:rsidR="00490C22">
        <w:rPr>
          <w:rFonts w:eastAsia="Times New Roman"/>
        </w:rPr>
        <w:t xml:space="preserve">preferred product characteristics were published.  These </w:t>
      </w:r>
      <w:r w:rsidR="00053157">
        <w:rPr>
          <w:rFonts w:eastAsia="Times New Roman"/>
        </w:rPr>
        <w:t xml:space="preserve">also include </w:t>
      </w:r>
      <w:proofErr w:type="spellStart"/>
      <w:r w:rsidR="00053157">
        <w:rPr>
          <w:rFonts w:eastAsia="Times New Roman"/>
        </w:rPr>
        <w:t>chemoprvention</w:t>
      </w:r>
      <w:proofErr w:type="spellEnd"/>
      <w:r w:rsidR="00053157">
        <w:rPr>
          <w:rFonts w:eastAsia="Times New Roman"/>
        </w:rPr>
        <w:t xml:space="preserve"> for </w:t>
      </w:r>
      <w:proofErr w:type="spellStart"/>
      <w:r w:rsidR="00053157">
        <w:rPr>
          <w:rFonts w:eastAsia="Times New Roman"/>
        </w:rPr>
        <w:t>IPTp</w:t>
      </w:r>
      <w:proofErr w:type="spellEnd"/>
    </w:p>
    <w:p w14:paraId="5655EF44" w14:textId="26A78D95" w:rsidR="00053157" w:rsidRDefault="00053157" w:rsidP="00224987">
      <w:pPr>
        <w:pStyle w:val="ListParagraph"/>
        <w:numPr>
          <w:ilvl w:val="1"/>
          <w:numId w:val="23"/>
        </w:numPr>
        <w:spacing w:after="0" w:line="240" w:lineRule="auto"/>
        <w:rPr>
          <w:rFonts w:eastAsia="Times New Roman"/>
        </w:rPr>
      </w:pPr>
      <w:r>
        <w:rPr>
          <w:rFonts w:eastAsia="Times New Roman"/>
        </w:rPr>
        <w:t>2017 interagency emergency health kit is being updated and there will be changes in the basic and supplementary model</w:t>
      </w:r>
    </w:p>
    <w:p w14:paraId="498AC02F" w14:textId="77777777" w:rsidR="00053157" w:rsidRDefault="00053157" w:rsidP="00235123">
      <w:pPr>
        <w:pStyle w:val="ListParagraph"/>
        <w:spacing w:after="0" w:line="240" w:lineRule="auto"/>
        <w:ind w:left="540"/>
        <w:rPr>
          <w:rFonts w:eastAsia="Times New Roman"/>
        </w:rPr>
      </w:pPr>
    </w:p>
    <w:p w14:paraId="187BC478" w14:textId="7DAF1998" w:rsidR="00955629" w:rsidRPr="00235123" w:rsidRDefault="00375068" w:rsidP="00375068">
      <w:pPr>
        <w:pStyle w:val="ListParagraph"/>
        <w:numPr>
          <w:ilvl w:val="0"/>
          <w:numId w:val="2"/>
        </w:numPr>
        <w:spacing w:after="0" w:line="240" w:lineRule="auto"/>
        <w:rPr>
          <w:rFonts w:eastAsia="Times New Roman"/>
          <w:b/>
          <w:u w:val="single"/>
        </w:rPr>
      </w:pPr>
      <w:r w:rsidRPr="00235123">
        <w:rPr>
          <w:rFonts w:eastAsia="Times New Roman"/>
          <w:b/>
          <w:u w:val="single"/>
        </w:rPr>
        <w:t>Partner Updates</w:t>
      </w:r>
      <w:r w:rsidR="00955629" w:rsidRPr="00235123">
        <w:rPr>
          <w:rFonts w:eastAsia="Times New Roman"/>
          <w:b/>
          <w:u w:val="single"/>
        </w:rPr>
        <w:t>:</w:t>
      </w:r>
    </w:p>
    <w:p w14:paraId="40AA8F9C" w14:textId="2FF8FBA4" w:rsidR="00630A4A" w:rsidRDefault="00630A4A" w:rsidP="00630A4A">
      <w:pPr>
        <w:pStyle w:val="ListParagraph"/>
        <w:numPr>
          <w:ilvl w:val="1"/>
          <w:numId w:val="2"/>
        </w:numPr>
        <w:spacing w:after="0" w:line="240" w:lineRule="auto"/>
        <w:rPr>
          <w:rFonts w:eastAsia="Times New Roman"/>
        </w:rPr>
      </w:pPr>
      <w:r>
        <w:rPr>
          <w:rFonts w:eastAsia="Times New Roman"/>
        </w:rPr>
        <w:t xml:space="preserve">SBC WG: </w:t>
      </w:r>
      <w:r w:rsidRPr="00630A4A">
        <w:rPr>
          <w:rFonts w:eastAsia="Times New Roman"/>
        </w:rPr>
        <w:t xml:space="preserve">The SBC WG is accepting abstracts for our 2023 Annual Meeting: </w:t>
      </w:r>
      <w:hyperlink r:id="rId10" w:history="1">
        <w:r w:rsidRPr="00B65901">
          <w:rPr>
            <w:rStyle w:val="Hyperlink"/>
            <w:rFonts w:eastAsia="Times New Roman"/>
          </w:rPr>
          <w:t>https://sbcwg.dryfta.com/abstracts</w:t>
        </w:r>
      </w:hyperlink>
    </w:p>
    <w:p w14:paraId="42833AF3" w14:textId="37CABC6B" w:rsidR="00630A4A" w:rsidRPr="00630A4A" w:rsidRDefault="00630A4A" w:rsidP="00630A4A">
      <w:pPr>
        <w:pStyle w:val="ListParagraph"/>
        <w:numPr>
          <w:ilvl w:val="1"/>
          <w:numId w:val="2"/>
        </w:numPr>
        <w:spacing w:after="0" w:line="240" w:lineRule="auto"/>
        <w:rPr>
          <w:rFonts w:eastAsia="Times New Roman"/>
        </w:rPr>
      </w:pPr>
      <w:r>
        <w:rPr>
          <w:rFonts w:eastAsia="Times New Roman"/>
        </w:rPr>
        <w:t xml:space="preserve">Global Fund: </w:t>
      </w:r>
    </w:p>
    <w:p w14:paraId="536E111E" w14:textId="43DD2FAD" w:rsidR="00053157" w:rsidRDefault="00053157" w:rsidP="00490C22">
      <w:pPr>
        <w:pStyle w:val="ListParagraph"/>
        <w:numPr>
          <w:ilvl w:val="2"/>
          <w:numId w:val="2"/>
        </w:numPr>
        <w:spacing w:after="0" w:line="240" w:lineRule="auto"/>
        <w:rPr>
          <w:rFonts w:eastAsia="Times New Roman"/>
        </w:rPr>
      </w:pPr>
      <w:r>
        <w:rPr>
          <w:rFonts w:eastAsia="Times New Roman"/>
        </w:rPr>
        <w:t xml:space="preserve">Finished window 1 with submission date </w:t>
      </w:r>
      <w:r w:rsidR="00490C22">
        <w:rPr>
          <w:rFonts w:eastAsia="Times New Roman"/>
        </w:rPr>
        <w:t>in April</w:t>
      </w:r>
    </w:p>
    <w:p w14:paraId="50F3EA1A" w14:textId="0824BB44" w:rsidR="00053157" w:rsidRDefault="00053157" w:rsidP="00490C22">
      <w:pPr>
        <w:pStyle w:val="ListParagraph"/>
        <w:numPr>
          <w:ilvl w:val="2"/>
          <w:numId w:val="2"/>
        </w:numPr>
        <w:spacing w:after="0" w:line="240" w:lineRule="auto"/>
        <w:rPr>
          <w:rFonts w:eastAsia="Times New Roman"/>
        </w:rPr>
      </w:pPr>
      <w:r>
        <w:rPr>
          <w:rFonts w:eastAsia="Times New Roman"/>
        </w:rPr>
        <w:t xml:space="preserve">Now going into TRP revisions </w:t>
      </w:r>
    </w:p>
    <w:p w14:paraId="622E8506" w14:textId="60220879" w:rsidR="00053157" w:rsidRDefault="00053157" w:rsidP="00490C22">
      <w:pPr>
        <w:pStyle w:val="ListParagraph"/>
        <w:numPr>
          <w:ilvl w:val="2"/>
          <w:numId w:val="2"/>
        </w:numPr>
        <w:spacing w:after="0" w:line="240" w:lineRule="auto"/>
        <w:rPr>
          <w:rFonts w:eastAsia="Times New Roman"/>
        </w:rPr>
      </w:pPr>
      <w:r>
        <w:rPr>
          <w:rFonts w:eastAsia="Times New Roman"/>
        </w:rPr>
        <w:t>Already working on funding requests for Window 2 with submission date on May 30</w:t>
      </w:r>
      <w:r w:rsidRPr="00053157">
        <w:rPr>
          <w:rFonts w:eastAsia="Times New Roman"/>
          <w:vertAlign w:val="superscript"/>
        </w:rPr>
        <w:t>th</w:t>
      </w:r>
    </w:p>
    <w:p w14:paraId="14ABF269" w14:textId="489B921C" w:rsidR="00053157" w:rsidRDefault="00053157" w:rsidP="00490C22">
      <w:pPr>
        <w:pStyle w:val="ListParagraph"/>
        <w:numPr>
          <w:ilvl w:val="2"/>
          <w:numId w:val="2"/>
        </w:numPr>
        <w:spacing w:after="0" w:line="240" w:lineRule="auto"/>
        <w:rPr>
          <w:rFonts w:eastAsia="Times New Roman"/>
        </w:rPr>
      </w:pPr>
      <w:r>
        <w:rPr>
          <w:rFonts w:eastAsia="Times New Roman"/>
        </w:rPr>
        <w:t>Window 3 submission date is August 21</w:t>
      </w:r>
      <w:r w:rsidRPr="00053157">
        <w:rPr>
          <w:rFonts w:eastAsia="Times New Roman"/>
          <w:vertAlign w:val="superscript"/>
        </w:rPr>
        <w:t>st</w:t>
      </w:r>
    </w:p>
    <w:p w14:paraId="13410588" w14:textId="42067507" w:rsidR="00053157" w:rsidRDefault="00053157" w:rsidP="00375068">
      <w:pPr>
        <w:pStyle w:val="ListParagraph"/>
        <w:numPr>
          <w:ilvl w:val="1"/>
          <w:numId w:val="2"/>
        </w:numPr>
        <w:spacing w:after="0" w:line="240" w:lineRule="auto"/>
        <w:rPr>
          <w:rFonts w:eastAsia="Times New Roman"/>
        </w:rPr>
      </w:pPr>
      <w:r>
        <w:rPr>
          <w:rFonts w:eastAsia="Times New Roman"/>
        </w:rPr>
        <w:t xml:space="preserve">Bulk </w:t>
      </w:r>
      <w:r w:rsidR="00490C22">
        <w:rPr>
          <w:rFonts w:eastAsia="Times New Roman"/>
        </w:rPr>
        <w:t xml:space="preserve">of funding requests for the next funding cycle will have been submitted by August and reviewed the TRP </w:t>
      </w:r>
      <w:r w:rsidR="00F82DF0">
        <w:rPr>
          <w:rFonts w:eastAsia="Times New Roman"/>
        </w:rPr>
        <w:t>by early October</w:t>
      </w:r>
    </w:p>
    <w:p w14:paraId="691E7C53" w14:textId="6668D59F" w:rsidR="00053157" w:rsidRDefault="00053157" w:rsidP="00EC40C6">
      <w:pPr>
        <w:pStyle w:val="ListParagraph"/>
        <w:numPr>
          <w:ilvl w:val="2"/>
          <w:numId w:val="2"/>
        </w:numPr>
        <w:spacing w:after="0" w:line="240" w:lineRule="auto"/>
        <w:rPr>
          <w:rFonts w:eastAsia="Times New Roman"/>
        </w:rPr>
      </w:pPr>
      <w:r>
        <w:rPr>
          <w:rFonts w:eastAsia="Times New Roman"/>
        </w:rPr>
        <w:t>Will give more clarity on what is being funded in next grant cycle</w:t>
      </w:r>
    </w:p>
    <w:p w14:paraId="5ED82959" w14:textId="3D23FC23" w:rsidR="00053157" w:rsidRDefault="00F82DF0" w:rsidP="00375068">
      <w:pPr>
        <w:pStyle w:val="ListParagraph"/>
        <w:numPr>
          <w:ilvl w:val="1"/>
          <w:numId w:val="2"/>
        </w:numPr>
        <w:spacing w:after="0" w:line="240" w:lineRule="auto"/>
        <w:rPr>
          <w:rFonts w:eastAsia="Times New Roman"/>
        </w:rPr>
      </w:pPr>
      <w:r>
        <w:rPr>
          <w:rFonts w:eastAsia="Times New Roman"/>
        </w:rPr>
        <w:t xml:space="preserve">From what they are seeing so far: </w:t>
      </w:r>
      <w:r w:rsidR="00053157">
        <w:rPr>
          <w:rFonts w:eastAsia="Times New Roman"/>
        </w:rPr>
        <w:t xml:space="preserve">There is an openness toward including multiple methods of distribution of </w:t>
      </w:r>
      <w:proofErr w:type="spellStart"/>
      <w:r w:rsidR="00053157">
        <w:rPr>
          <w:rFonts w:eastAsia="Times New Roman"/>
        </w:rPr>
        <w:t>IPTp</w:t>
      </w:r>
      <w:proofErr w:type="spellEnd"/>
      <w:r w:rsidR="00053157">
        <w:rPr>
          <w:rFonts w:eastAsia="Times New Roman"/>
        </w:rPr>
        <w:t xml:space="preserve"> (ANC/community)</w:t>
      </w:r>
    </w:p>
    <w:p w14:paraId="0EE4FEE8" w14:textId="7FF1FBB1" w:rsidR="00053157" w:rsidRDefault="00053157" w:rsidP="00EC40C6">
      <w:pPr>
        <w:pStyle w:val="ListParagraph"/>
        <w:numPr>
          <w:ilvl w:val="2"/>
          <w:numId w:val="2"/>
        </w:numPr>
        <w:spacing w:after="0" w:line="240" w:lineRule="auto"/>
        <w:rPr>
          <w:rFonts w:eastAsia="Times New Roman"/>
        </w:rPr>
      </w:pPr>
      <w:r>
        <w:rPr>
          <w:rFonts w:eastAsia="Times New Roman"/>
        </w:rPr>
        <w:t>Will have more info/specific data on that later</w:t>
      </w:r>
    </w:p>
    <w:p w14:paraId="0151BC67" w14:textId="0869A850" w:rsidR="00053157" w:rsidRDefault="00053157" w:rsidP="00EC40C6">
      <w:pPr>
        <w:pStyle w:val="ListParagraph"/>
        <w:numPr>
          <w:ilvl w:val="2"/>
          <w:numId w:val="2"/>
        </w:numPr>
        <w:spacing w:after="0" w:line="240" w:lineRule="auto"/>
        <w:rPr>
          <w:rFonts w:eastAsia="Times New Roman"/>
        </w:rPr>
      </w:pPr>
      <w:r>
        <w:rPr>
          <w:rFonts w:eastAsia="Times New Roman"/>
        </w:rPr>
        <w:t>Only 1 country has included per</w:t>
      </w:r>
      <w:r w:rsidR="00437951">
        <w:rPr>
          <w:rFonts w:eastAsia="Times New Roman"/>
        </w:rPr>
        <w:t xml:space="preserve">ennial malaria chemoprevention and we’ll </w:t>
      </w:r>
      <w:r>
        <w:rPr>
          <w:rFonts w:eastAsia="Times New Roman"/>
        </w:rPr>
        <w:t xml:space="preserve">see how the link goes </w:t>
      </w:r>
      <w:r w:rsidR="00EC40C6">
        <w:rPr>
          <w:rFonts w:eastAsia="Times New Roman"/>
        </w:rPr>
        <w:t>between the ANC and the method of distribution</w:t>
      </w:r>
    </w:p>
    <w:p w14:paraId="7962C12E" w14:textId="113C0211" w:rsidR="00053157" w:rsidRDefault="007231B3" w:rsidP="00375068">
      <w:pPr>
        <w:pStyle w:val="ListParagraph"/>
        <w:numPr>
          <w:ilvl w:val="1"/>
          <w:numId w:val="2"/>
        </w:numPr>
        <w:spacing w:after="0" w:line="240" w:lineRule="auto"/>
        <w:rPr>
          <w:rFonts w:eastAsia="Times New Roman"/>
        </w:rPr>
      </w:pPr>
      <w:r>
        <w:rPr>
          <w:rFonts w:eastAsia="Times New Roman"/>
        </w:rPr>
        <w:t>Seeing some very substantial gaps in funding</w:t>
      </w:r>
    </w:p>
    <w:p w14:paraId="4627FF6C" w14:textId="4436280C" w:rsidR="007231B3" w:rsidRDefault="007231B3" w:rsidP="00EC40C6">
      <w:pPr>
        <w:pStyle w:val="ListParagraph"/>
        <w:numPr>
          <w:ilvl w:val="2"/>
          <w:numId w:val="2"/>
        </w:numPr>
        <w:spacing w:after="0" w:line="240" w:lineRule="auto"/>
        <w:rPr>
          <w:rFonts w:eastAsia="Times New Roman"/>
        </w:rPr>
      </w:pPr>
      <w:r>
        <w:rPr>
          <w:rFonts w:eastAsia="Times New Roman"/>
        </w:rPr>
        <w:t xml:space="preserve">We were all aware that funding is limited and there </w:t>
      </w:r>
      <w:r w:rsidR="00630A4A">
        <w:rPr>
          <w:rFonts w:eastAsia="Times New Roman"/>
        </w:rPr>
        <w:t>would be</w:t>
      </w:r>
      <w:r>
        <w:rPr>
          <w:rFonts w:eastAsia="Times New Roman"/>
        </w:rPr>
        <w:t xml:space="preserve"> more gaps than in previous years</w:t>
      </w:r>
    </w:p>
    <w:p w14:paraId="2C375A7E" w14:textId="30F2E938" w:rsidR="00630A4A" w:rsidRDefault="007231B3" w:rsidP="00EC40C6">
      <w:pPr>
        <w:pStyle w:val="ListParagraph"/>
        <w:numPr>
          <w:ilvl w:val="2"/>
          <w:numId w:val="2"/>
        </w:numPr>
        <w:spacing w:after="0" w:line="240" w:lineRule="auto"/>
        <w:rPr>
          <w:rFonts w:eastAsia="Times New Roman"/>
        </w:rPr>
      </w:pPr>
      <w:r w:rsidRPr="00630A4A">
        <w:rPr>
          <w:rFonts w:eastAsia="Times New Roman"/>
        </w:rPr>
        <w:t xml:space="preserve">Partners are seeing this across the board there will be limited funding to cover interventions, including </w:t>
      </w:r>
      <w:r w:rsidR="00630A4A" w:rsidRPr="00630A4A">
        <w:rPr>
          <w:rFonts w:eastAsia="Times New Roman"/>
        </w:rPr>
        <w:t xml:space="preserve">basic needs, also because of the higher operation costs and </w:t>
      </w:r>
      <w:proofErr w:type="spellStart"/>
      <w:r w:rsidR="00630A4A">
        <w:rPr>
          <w:rFonts w:eastAsia="Times New Roman"/>
        </w:rPr>
        <w:t>bednets</w:t>
      </w:r>
      <w:proofErr w:type="spellEnd"/>
      <w:r w:rsidR="00630A4A">
        <w:rPr>
          <w:rFonts w:eastAsia="Times New Roman"/>
        </w:rPr>
        <w:t>, etc.</w:t>
      </w:r>
      <w:r w:rsidR="00630A4A" w:rsidRPr="00630A4A">
        <w:rPr>
          <w:rFonts w:eastAsia="Times New Roman"/>
        </w:rPr>
        <w:t xml:space="preserve"> </w:t>
      </w:r>
    </w:p>
    <w:p w14:paraId="71E9DB2A" w14:textId="77777777" w:rsidR="00EC40C6" w:rsidRDefault="00EC40C6" w:rsidP="00EC40C6">
      <w:pPr>
        <w:pStyle w:val="ListParagraph"/>
        <w:spacing w:after="0" w:line="240" w:lineRule="auto"/>
        <w:ind w:left="2160"/>
        <w:rPr>
          <w:rFonts w:eastAsia="Times New Roman"/>
        </w:rPr>
      </w:pPr>
    </w:p>
    <w:p w14:paraId="633683A1" w14:textId="5866336F" w:rsidR="00630A4A" w:rsidRPr="00EC40C6" w:rsidRDefault="00630A4A" w:rsidP="00EC40C6">
      <w:pPr>
        <w:pStyle w:val="ListParagraph"/>
        <w:numPr>
          <w:ilvl w:val="0"/>
          <w:numId w:val="2"/>
        </w:numPr>
        <w:spacing w:after="0" w:line="240" w:lineRule="auto"/>
        <w:rPr>
          <w:rFonts w:eastAsia="Times New Roman"/>
          <w:b/>
          <w:u w:val="single"/>
        </w:rPr>
      </w:pPr>
      <w:r w:rsidRPr="00EC40C6">
        <w:rPr>
          <w:rFonts w:eastAsia="Times New Roman"/>
          <w:b/>
          <w:u w:val="single"/>
        </w:rPr>
        <w:t>Annual Meeting:</w:t>
      </w:r>
    </w:p>
    <w:p w14:paraId="46D45D8D" w14:textId="1EDDD658" w:rsidR="00EC40C6" w:rsidRDefault="00EC40C6" w:rsidP="008452DB">
      <w:pPr>
        <w:pStyle w:val="ListParagraph"/>
        <w:numPr>
          <w:ilvl w:val="1"/>
          <w:numId w:val="2"/>
        </w:numPr>
        <w:spacing w:after="0" w:line="240" w:lineRule="auto"/>
        <w:rPr>
          <w:rFonts w:eastAsia="Times New Roman"/>
        </w:rPr>
      </w:pPr>
      <w:r>
        <w:rPr>
          <w:rFonts w:eastAsia="Times New Roman"/>
        </w:rPr>
        <w:t>We are looking to have a meeting in Geneva September 20 &amp; 21</w:t>
      </w:r>
    </w:p>
    <w:p w14:paraId="3F74B36D" w14:textId="6EFB9908" w:rsidR="00EC40C6" w:rsidRDefault="00EC40C6" w:rsidP="00EC40C6">
      <w:pPr>
        <w:pStyle w:val="ListParagraph"/>
        <w:numPr>
          <w:ilvl w:val="2"/>
          <w:numId w:val="2"/>
        </w:numPr>
        <w:spacing w:after="0" w:line="240" w:lineRule="auto"/>
        <w:rPr>
          <w:rFonts w:eastAsia="Times New Roman"/>
        </w:rPr>
      </w:pPr>
      <w:r>
        <w:rPr>
          <w:rFonts w:eastAsia="Times New Roman"/>
        </w:rPr>
        <w:t>This will be a meeting to discuss high-level global topics and support of country efforts within the broader ANC platform</w:t>
      </w:r>
    </w:p>
    <w:p w14:paraId="452AC26A" w14:textId="38E66D18" w:rsidR="00EC40C6" w:rsidRDefault="00EC40C6" w:rsidP="00EC40C6">
      <w:pPr>
        <w:pStyle w:val="ListParagraph"/>
        <w:numPr>
          <w:ilvl w:val="2"/>
          <w:numId w:val="2"/>
        </w:numPr>
        <w:spacing w:after="0" w:line="240" w:lineRule="auto"/>
        <w:rPr>
          <w:rFonts w:eastAsia="Times New Roman"/>
        </w:rPr>
      </w:pPr>
      <w:r>
        <w:rPr>
          <w:rFonts w:eastAsia="Times New Roman"/>
        </w:rPr>
        <w:t xml:space="preserve">Topics are currently being fleshed out and we are looking for volunteers to join our Meeting Planning Committee.  </w:t>
      </w:r>
    </w:p>
    <w:p w14:paraId="7AF3FE24" w14:textId="6387CAE2" w:rsidR="00EC40C6" w:rsidRDefault="00EC40C6" w:rsidP="008452DB">
      <w:pPr>
        <w:pStyle w:val="ListParagraph"/>
        <w:numPr>
          <w:ilvl w:val="1"/>
          <w:numId w:val="2"/>
        </w:numPr>
        <w:spacing w:after="0" w:line="240" w:lineRule="auto"/>
        <w:rPr>
          <w:rFonts w:eastAsia="Times New Roman"/>
          <w:color w:val="FF0000"/>
        </w:rPr>
      </w:pPr>
      <w:r w:rsidRPr="00EC40C6">
        <w:rPr>
          <w:rFonts w:eastAsia="Times New Roman"/>
          <w:color w:val="FF0000"/>
        </w:rPr>
        <w:t xml:space="preserve">ACTION: Please reach out to Kristen or Julie if you would like to be a member of the committee to help shape the agenda and theme of the meeting. </w:t>
      </w:r>
    </w:p>
    <w:p w14:paraId="6B7F32E4" w14:textId="5166B63E" w:rsidR="00EC40C6" w:rsidRPr="00EC40C6" w:rsidRDefault="00EC40C6" w:rsidP="00EC40C6">
      <w:pPr>
        <w:pStyle w:val="ListParagraph"/>
        <w:numPr>
          <w:ilvl w:val="2"/>
          <w:numId w:val="2"/>
        </w:numPr>
        <w:rPr>
          <w:rFonts w:eastAsia="Times New Roman"/>
        </w:rPr>
      </w:pPr>
      <w:r w:rsidRPr="00EC40C6">
        <w:rPr>
          <w:rFonts w:eastAsia="Times New Roman"/>
        </w:rPr>
        <w:t xml:space="preserve">We are particularly interested in having country representation to speak up about what would be helpful and any suggestions for topics.  </w:t>
      </w:r>
    </w:p>
    <w:p w14:paraId="7354B263" w14:textId="56B8FF23" w:rsidR="00EC40C6" w:rsidRPr="00EC40C6" w:rsidRDefault="00EC40C6" w:rsidP="008452DB">
      <w:pPr>
        <w:pStyle w:val="ListParagraph"/>
        <w:numPr>
          <w:ilvl w:val="1"/>
          <w:numId w:val="2"/>
        </w:numPr>
        <w:spacing w:after="0" w:line="240" w:lineRule="auto"/>
        <w:rPr>
          <w:rFonts w:eastAsia="Times New Roman"/>
          <w:color w:val="FF0000"/>
        </w:rPr>
      </w:pPr>
      <w:r w:rsidRPr="00EC40C6">
        <w:rPr>
          <w:rFonts w:eastAsia="Times New Roman"/>
          <w:color w:val="FF0000"/>
        </w:rPr>
        <w:t>ACTION: Please also let us know if you are aware of any major conflicts with the September 20 &amp; 21 dates</w:t>
      </w:r>
    </w:p>
    <w:p w14:paraId="68D82B2D" w14:textId="4127EBE1" w:rsidR="00EF2E65" w:rsidRPr="00262C34" w:rsidRDefault="00EF2E65" w:rsidP="00262C34">
      <w:pPr>
        <w:rPr>
          <w:rFonts w:cstheme="minorHAnsi"/>
        </w:rPr>
      </w:pPr>
    </w:p>
    <w:sectPr w:rsidR="00EF2E65" w:rsidRPr="00262C34" w:rsidSect="00554AE4">
      <w:type w:val="continuous"/>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68622" w16cex:dateUtc="2021-08-05T19:45: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499B"/>
    <w:multiLevelType w:val="hybridMultilevel"/>
    <w:tmpl w:val="2B3C18A8"/>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776FA"/>
    <w:multiLevelType w:val="multilevel"/>
    <w:tmpl w:val="37424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D71CA"/>
    <w:multiLevelType w:val="hybridMultilevel"/>
    <w:tmpl w:val="0832A8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57D35"/>
    <w:multiLevelType w:val="hybridMultilevel"/>
    <w:tmpl w:val="63B6B4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A44D6"/>
    <w:multiLevelType w:val="hybridMultilevel"/>
    <w:tmpl w:val="1EDAD9B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3103751D"/>
    <w:multiLevelType w:val="hybridMultilevel"/>
    <w:tmpl w:val="65B08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40B3540"/>
    <w:multiLevelType w:val="hybridMultilevel"/>
    <w:tmpl w:val="0A5CBEA8"/>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7" w15:restartNumberingAfterBreak="0">
    <w:nsid w:val="372556CA"/>
    <w:multiLevelType w:val="hybridMultilevel"/>
    <w:tmpl w:val="22127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B14E5B"/>
    <w:multiLevelType w:val="hybridMultilevel"/>
    <w:tmpl w:val="885CB5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3A460C"/>
    <w:multiLevelType w:val="hybridMultilevel"/>
    <w:tmpl w:val="E02EBEBE"/>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9556DC"/>
    <w:multiLevelType w:val="hybridMultilevel"/>
    <w:tmpl w:val="F90E5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CBC30EC"/>
    <w:multiLevelType w:val="hybridMultilevel"/>
    <w:tmpl w:val="069871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8C0EEA"/>
    <w:multiLevelType w:val="hybridMultilevel"/>
    <w:tmpl w:val="9D0C7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962638"/>
    <w:multiLevelType w:val="hybridMultilevel"/>
    <w:tmpl w:val="D9BA44EA"/>
    <w:lvl w:ilvl="0" w:tplc="25082BC6">
      <w:start w:val="1"/>
      <w:numFmt w:val="upperLetter"/>
      <w:lvlText w:val="%1."/>
      <w:lvlJc w:val="left"/>
      <w:pPr>
        <w:ind w:left="54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EC59E1"/>
    <w:multiLevelType w:val="hybridMultilevel"/>
    <w:tmpl w:val="0F78C0A0"/>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D164FA"/>
    <w:multiLevelType w:val="hybridMultilevel"/>
    <w:tmpl w:val="373C4B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9DD400E"/>
    <w:multiLevelType w:val="hybridMultilevel"/>
    <w:tmpl w:val="3C560BF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59DF7F46"/>
    <w:multiLevelType w:val="hybridMultilevel"/>
    <w:tmpl w:val="0844616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5ED55832"/>
    <w:multiLevelType w:val="hybridMultilevel"/>
    <w:tmpl w:val="8B48E572"/>
    <w:lvl w:ilvl="0" w:tplc="0CF8CB6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5EA0DFB"/>
    <w:multiLevelType w:val="hybridMultilevel"/>
    <w:tmpl w:val="27E030B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66AE6761"/>
    <w:multiLevelType w:val="hybridMultilevel"/>
    <w:tmpl w:val="9FA859C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6AE353D8"/>
    <w:multiLevelType w:val="hybridMultilevel"/>
    <w:tmpl w:val="A0BCF47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72487C89"/>
    <w:multiLevelType w:val="hybridMultilevel"/>
    <w:tmpl w:val="DC567D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3"/>
  </w:num>
  <w:num w:numId="3">
    <w:abstractNumId w:val="7"/>
  </w:num>
  <w:num w:numId="4">
    <w:abstractNumId w:val="18"/>
  </w:num>
  <w:num w:numId="5">
    <w:abstractNumId w:val="8"/>
  </w:num>
  <w:num w:numId="6">
    <w:abstractNumId w:val="15"/>
  </w:num>
  <w:num w:numId="7">
    <w:abstractNumId w:val="22"/>
  </w:num>
  <w:num w:numId="8">
    <w:abstractNumId w:val="14"/>
  </w:num>
  <w:num w:numId="9">
    <w:abstractNumId w:val="0"/>
  </w:num>
  <w:num w:numId="10">
    <w:abstractNumId w:val="9"/>
  </w:num>
  <w:num w:numId="11">
    <w:abstractNumId w:val="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4"/>
  </w:num>
  <w:num w:numId="15">
    <w:abstractNumId w:val="21"/>
  </w:num>
  <w:num w:numId="16">
    <w:abstractNumId w:val="2"/>
  </w:num>
  <w:num w:numId="17">
    <w:abstractNumId w:val="20"/>
  </w:num>
  <w:num w:numId="18">
    <w:abstractNumId w:val="11"/>
  </w:num>
  <w:num w:numId="19">
    <w:abstractNumId w:val="5"/>
  </w:num>
  <w:num w:numId="20">
    <w:abstractNumId w:val="16"/>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0C9"/>
    <w:rsid w:val="00005DA6"/>
    <w:rsid w:val="000369BD"/>
    <w:rsid w:val="000461A9"/>
    <w:rsid w:val="00053157"/>
    <w:rsid w:val="00062A4B"/>
    <w:rsid w:val="0007145C"/>
    <w:rsid w:val="0007608F"/>
    <w:rsid w:val="00096D09"/>
    <w:rsid w:val="000A14D9"/>
    <w:rsid w:val="000C670F"/>
    <w:rsid w:val="000D5D53"/>
    <w:rsid w:val="000F137E"/>
    <w:rsid w:val="00102AFE"/>
    <w:rsid w:val="00124669"/>
    <w:rsid w:val="00134361"/>
    <w:rsid w:val="00153A8F"/>
    <w:rsid w:val="00161A45"/>
    <w:rsid w:val="001664BF"/>
    <w:rsid w:val="00192E93"/>
    <w:rsid w:val="001A0F66"/>
    <w:rsid w:val="001A10B5"/>
    <w:rsid w:val="001A3E0B"/>
    <w:rsid w:val="001A4C3C"/>
    <w:rsid w:val="001B72F3"/>
    <w:rsid w:val="001C6F1C"/>
    <w:rsid w:val="001D29BE"/>
    <w:rsid w:val="001F3FDD"/>
    <w:rsid w:val="001F615F"/>
    <w:rsid w:val="00204F62"/>
    <w:rsid w:val="002109AB"/>
    <w:rsid w:val="00224987"/>
    <w:rsid w:val="00235123"/>
    <w:rsid w:val="00241630"/>
    <w:rsid w:val="00242695"/>
    <w:rsid w:val="00257716"/>
    <w:rsid w:val="00262C34"/>
    <w:rsid w:val="0026608F"/>
    <w:rsid w:val="002A0FD0"/>
    <w:rsid w:val="002A2231"/>
    <w:rsid w:val="002C7863"/>
    <w:rsid w:val="002E58BA"/>
    <w:rsid w:val="00317163"/>
    <w:rsid w:val="00331F4D"/>
    <w:rsid w:val="00332DE5"/>
    <w:rsid w:val="00346690"/>
    <w:rsid w:val="00354681"/>
    <w:rsid w:val="00362188"/>
    <w:rsid w:val="00367B48"/>
    <w:rsid w:val="00375068"/>
    <w:rsid w:val="0039006A"/>
    <w:rsid w:val="00396D50"/>
    <w:rsid w:val="003E1391"/>
    <w:rsid w:val="003F4677"/>
    <w:rsid w:val="004111EE"/>
    <w:rsid w:val="00414EE0"/>
    <w:rsid w:val="00416C69"/>
    <w:rsid w:val="00437951"/>
    <w:rsid w:val="00480377"/>
    <w:rsid w:val="00484238"/>
    <w:rsid w:val="00490634"/>
    <w:rsid w:val="00490C22"/>
    <w:rsid w:val="0049185C"/>
    <w:rsid w:val="004A2C0F"/>
    <w:rsid w:val="004B3297"/>
    <w:rsid w:val="004B6425"/>
    <w:rsid w:val="004B6A52"/>
    <w:rsid w:val="005245D4"/>
    <w:rsid w:val="00524D2D"/>
    <w:rsid w:val="00546C32"/>
    <w:rsid w:val="00550A47"/>
    <w:rsid w:val="00550F36"/>
    <w:rsid w:val="00554AE4"/>
    <w:rsid w:val="00590168"/>
    <w:rsid w:val="005B6A18"/>
    <w:rsid w:val="005E2BBF"/>
    <w:rsid w:val="005F0D55"/>
    <w:rsid w:val="005F324E"/>
    <w:rsid w:val="00612655"/>
    <w:rsid w:val="00630A4A"/>
    <w:rsid w:val="006527A3"/>
    <w:rsid w:val="006744FC"/>
    <w:rsid w:val="006B464F"/>
    <w:rsid w:val="006C26E2"/>
    <w:rsid w:val="006C62D0"/>
    <w:rsid w:val="00711FF0"/>
    <w:rsid w:val="007231B3"/>
    <w:rsid w:val="00726094"/>
    <w:rsid w:val="007512DE"/>
    <w:rsid w:val="00792CDA"/>
    <w:rsid w:val="00794C34"/>
    <w:rsid w:val="00794D38"/>
    <w:rsid w:val="007A0147"/>
    <w:rsid w:val="007A0E08"/>
    <w:rsid w:val="007D2B12"/>
    <w:rsid w:val="00805C28"/>
    <w:rsid w:val="008079A0"/>
    <w:rsid w:val="00814E15"/>
    <w:rsid w:val="00823DB7"/>
    <w:rsid w:val="00842E24"/>
    <w:rsid w:val="00866D82"/>
    <w:rsid w:val="008A0756"/>
    <w:rsid w:val="008A4FA2"/>
    <w:rsid w:val="008B18E2"/>
    <w:rsid w:val="008E1A21"/>
    <w:rsid w:val="008F7875"/>
    <w:rsid w:val="00902EC1"/>
    <w:rsid w:val="0091636C"/>
    <w:rsid w:val="009528E3"/>
    <w:rsid w:val="00955629"/>
    <w:rsid w:val="00962E08"/>
    <w:rsid w:val="00967527"/>
    <w:rsid w:val="00972B9F"/>
    <w:rsid w:val="009850C9"/>
    <w:rsid w:val="00997513"/>
    <w:rsid w:val="009C06EC"/>
    <w:rsid w:val="009E7B95"/>
    <w:rsid w:val="009F13FB"/>
    <w:rsid w:val="009F5B80"/>
    <w:rsid w:val="00A01560"/>
    <w:rsid w:val="00A04D82"/>
    <w:rsid w:val="00A1360E"/>
    <w:rsid w:val="00A14871"/>
    <w:rsid w:val="00A17A3B"/>
    <w:rsid w:val="00A21BF7"/>
    <w:rsid w:val="00A32D6C"/>
    <w:rsid w:val="00A41A1A"/>
    <w:rsid w:val="00A41F12"/>
    <w:rsid w:val="00A51B1D"/>
    <w:rsid w:val="00A67CE8"/>
    <w:rsid w:val="00A7375B"/>
    <w:rsid w:val="00A77187"/>
    <w:rsid w:val="00AA4172"/>
    <w:rsid w:val="00AC19FE"/>
    <w:rsid w:val="00AC3819"/>
    <w:rsid w:val="00AE7D07"/>
    <w:rsid w:val="00B04062"/>
    <w:rsid w:val="00B1036B"/>
    <w:rsid w:val="00B226EE"/>
    <w:rsid w:val="00B22F7D"/>
    <w:rsid w:val="00BC19C9"/>
    <w:rsid w:val="00BF377E"/>
    <w:rsid w:val="00BF42BD"/>
    <w:rsid w:val="00BF4A11"/>
    <w:rsid w:val="00C0058D"/>
    <w:rsid w:val="00C03E08"/>
    <w:rsid w:val="00C10B68"/>
    <w:rsid w:val="00C21620"/>
    <w:rsid w:val="00C50D52"/>
    <w:rsid w:val="00C7408A"/>
    <w:rsid w:val="00C75AAC"/>
    <w:rsid w:val="00C8446F"/>
    <w:rsid w:val="00CB3F15"/>
    <w:rsid w:val="00CC0E5C"/>
    <w:rsid w:val="00CC3B91"/>
    <w:rsid w:val="00CD0E4C"/>
    <w:rsid w:val="00CE7C3F"/>
    <w:rsid w:val="00D14D1A"/>
    <w:rsid w:val="00D154CC"/>
    <w:rsid w:val="00D16777"/>
    <w:rsid w:val="00D1746A"/>
    <w:rsid w:val="00D320C9"/>
    <w:rsid w:val="00D33F12"/>
    <w:rsid w:val="00D35ACE"/>
    <w:rsid w:val="00D42B9B"/>
    <w:rsid w:val="00D75C30"/>
    <w:rsid w:val="00D85841"/>
    <w:rsid w:val="00D85A27"/>
    <w:rsid w:val="00DA2643"/>
    <w:rsid w:val="00DB6BB5"/>
    <w:rsid w:val="00DC5703"/>
    <w:rsid w:val="00DD1D01"/>
    <w:rsid w:val="00DF1140"/>
    <w:rsid w:val="00DF1655"/>
    <w:rsid w:val="00E07A0B"/>
    <w:rsid w:val="00E15D1E"/>
    <w:rsid w:val="00E34EAF"/>
    <w:rsid w:val="00E45784"/>
    <w:rsid w:val="00E50451"/>
    <w:rsid w:val="00E52AB7"/>
    <w:rsid w:val="00E727BC"/>
    <w:rsid w:val="00EA01D5"/>
    <w:rsid w:val="00EA16CF"/>
    <w:rsid w:val="00EA2EF1"/>
    <w:rsid w:val="00EA4F70"/>
    <w:rsid w:val="00EB1FF8"/>
    <w:rsid w:val="00EB367F"/>
    <w:rsid w:val="00EC40C6"/>
    <w:rsid w:val="00ED4B84"/>
    <w:rsid w:val="00ED4B98"/>
    <w:rsid w:val="00EE239E"/>
    <w:rsid w:val="00EE3DF1"/>
    <w:rsid w:val="00EF2E65"/>
    <w:rsid w:val="00EF7A49"/>
    <w:rsid w:val="00F20F39"/>
    <w:rsid w:val="00F441C5"/>
    <w:rsid w:val="00F4470D"/>
    <w:rsid w:val="00F44D58"/>
    <w:rsid w:val="00F47186"/>
    <w:rsid w:val="00F52FE4"/>
    <w:rsid w:val="00F53A35"/>
    <w:rsid w:val="00F82DF0"/>
    <w:rsid w:val="00FB1793"/>
    <w:rsid w:val="00FC138B"/>
    <w:rsid w:val="00FC3E0D"/>
    <w:rsid w:val="00FC71EE"/>
    <w:rsid w:val="00FD3695"/>
    <w:rsid w:val="00FD49A2"/>
    <w:rsid w:val="00FE247A"/>
    <w:rsid w:val="00FE2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1B125"/>
  <w15:chartTrackingRefBased/>
  <w15:docId w15:val="{9489FC60-DB4B-420A-AF85-6CE37E55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0C9"/>
    <w:pPr>
      <w:ind w:left="720"/>
      <w:contextualSpacing/>
    </w:pPr>
  </w:style>
  <w:style w:type="character" w:styleId="Hyperlink">
    <w:name w:val="Hyperlink"/>
    <w:basedOn w:val="DefaultParagraphFont"/>
    <w:uiPriority w:val="99"/>
    <w:unhideWhenUsed/>
    <w:rsid w:val="00EF2E65"/>
    <w:rPr>
      <w:color w:val="0563C1" w:themeColor="hyperlink"/>
      <w:u w:val="single"/>
    </w:rPr>
  </w:style>
  <w:style w:type="character" w:styleId="UnresolvedMention">
    <w:name w:val="Unresolved Mention"/>
    <w:basedOn w:val="DefaultParagraphFont"/>
    <w:uiPriority w:val="99"/>
    <w:semiHidden/>
    <w:unhideWhenUsed/>
    <w:rsid w:val="00EF2E65"/>
    <w:rPr>
      <w:color w:val="605E5C"/>
      <w:shd w:val="clear" w:color="auto" w:fill="E1DFDD"/>
    </w:rPr>
  </w:style>
  <w:style w:type="character" w:styleId="CommentReference">
    <w:name w:val="annotation reference"/>
    <w:basedOn w:val="DefaultParagraphFont"/>
    <w:uiPriority w:val="99"/>
    <w:semiHidden/>
    <w:unhideWhenUsed/>
    <w:rsid w:val="00D75C30"/>
    <w:rPr>
      <w:sz w:val="16"/>
      <w:szCs w:val="16"/>
    </w:rPr>
  </w:style>
  <w:style w:type="paragraph" w:styleId="CommentText">
    <w:name w:val="annotation text"/>
    <w:basedOn w:val="Normal"/>
    <w:link w:val="CommentTextChar"/>
    <w:uiPriority w:val="99"/>
    <w:semiHidden/>
    <w:unhideWhenUsed/>
    <w:rsid w:val="00D75C30"/>
    <w:pPr>
      <w:spacing w:line="240" w:lineRule="auto"/>
    </w:pPr>
    <w:rPr>
      <w:sz w:val="20"/>
      <w:szCs w:val="20"/>
    </w:rPr>
  </w:style>
  <w:style w:type="character" w:customStyle="1" w:styleId="CommentTextChar">
    <w:name w:val="Comment Text Char"/>
    <w:basedOn w:val="DefaultParagraphFont"/>
    <w:link w:val="CommentText"/>
    <w:uiPriority w:val="99"/>
    <w:semiHidden/>
    <w:rsid w:val="00D75C30"/>
    <w:rPr>
      <w:sz w:val="20"/>
      <w:szCs w:val="20"/>
    </w:rPr>
  </w:style>
  <w:style w:type="paragraph" w:styleId="CommentSubject">
    <w:name w:val="annotation subject"/>
    <w:basedOn w:val="CommentText"/>
    <w:next w:val="CommentText"/>
    <w:link w:val="CommentSubjectChar"/>
    <w:uiPriority w:val="99"/>
    <w:semiHidden/>
    <w:unhideWhenUsed/>
    <w:rsid w:val="00D75C30"/>
    <w:rPr>
      <w:b/>
      <w:bCs/>
    </w:rPr>
  </w:style>
  <w:style w:type="character" w:customStyle="1" w:styleId="CommentSubjectChar">
    <w:name w:val="Comment Subject Char"/>
    <w:basedOn w:val="CommentTextChar"/>
    <w:link w:val="CommentSubject"/>
    <w:uiPriority w:val="99"/>
    <w:semiHidden/>
    <w:rsid w:val="00D75C30"/>
    <w:rPr>
      <w:b/>
      <w:bCs/>
      <w:sz w:val="20"/>
      <w:szCs w:val="20"/>
    </w:rPr>
  </w:style>
  <w:style w:type="paragraph" w:styleId="NoSpacing">
    <w:name w:val="No Spacing"/>
    <w:uiPriority w:val="1"/>
    <w:qFormat/>
    <w:rsid w:val="005245D4"/>
    <w:pPr>
      <w:spacing w:after="0" w:line="240" w:lineRule="auto"/>
    </w:pPr>
  </w:style>
  <w:style w:type="paragraph" w:styleId="BalloonText">
    <w:name w:val="Balloon Text"/>
    <w:basedOn w:val="Normal"/>
    <w:link w:val="BalloonTextChar"/>
    <w:uiPriority w:val="99"/>
    <w:semiHidden/>
    <w:unhideWhenUsed/>
    <w:rsid w:val="00CD0E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E4C"/>
    <w:rPr>
      <w:rFonts w:ascii="Segoe UI" w:hAnsi="Segoe UI" w:cs="Segoe UI"/>
      <w:sz w:val="18"/>
      <w:szCs w:val="18"/>
    </w:rPr>
  </w:style>
  <w:style w:type="paragraph" w:styleId="NormalWeb">
    <w:name w:val="Normal (Web)"/>
    <w:basedOn w:val="Normal"/>
    <w:uiPriority w:val="99"/>
    <w:semiHidden/>
    <w:unhideWhenUsed/>
    <w:rsid w:val="003F4677"/>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28830">
      <w:bodyDiv w:val="1"/>
      <w:marLeft w:val="0"/>
      <w:marRight w:val="0"/>
      <w:marTop w:val="0"/>
      <w:marBottom w:val="0"/>
      <w:divBdr>
        <w:top w:val="none" w:sz="0" w:space="0" w:color="auto"/>
        <w:left w:val="none" w:sz="0" w:space="0" w:color="auto"/>
        <w:bottom w:val="none" w:sz="0" w:space="0" w:color="auto"/>
        <w:right w:val="none" w:sz="0" w:space="0" w:color="auto"/>
      </w:divBdr>
    </w:div>
    <w:div w:id="452944101">
      <w:bodyDiv w:val="1"/>
      <w:marLeft w:val="0"/>
      <w:marRight w:val="0"/>
      <w:marTop w:val="0"/>
      <w:marBottom w:val="0"/>
      <w:divBdr>
        <w:top w:val="none" w:sz="0" w:space="0" w:color="auto"/>
        <w:left w:val="none" w:sz="0" w:space="0" w:color="auto"/>
        <w:bottom w:val="none" w:sz="0" w:space="0" w:color="auto"/>
        <w:right w:val="none" w:sz="0" w:space="0" w:color="auto"/>
      </w:divBdr>
    </w:div>
    <w:div w:id="638999912">
      <w:bodyDiv w:val="1"/>
      <w:marLeft w:val="0"/>
      <w:marRight w:val="0"/>
      <w:marTop w:val="0"/>
      <w:marBottom w:val="0"/>
      <w:divBdr>
        <w:top w:val="none" w:sz="0" w:space="0" w:color="auto"/>
        <w:left w:val="none" w:sz="0" w:space="0" w:color="auto"/>
        <w:bottom w:val="none" w:sz="0" w:space="0" w:color="auto"/>
        <w:right w:val="none" w:sz="0" w:space="0" w:color="auto"/>
      </w:divBdr>
    </w:div>
    <w:div w:id="785152202">
      <w:bodyDiv w:val="1"/>
      <w:marLeft w:val="0"/>
      <w:marRight w:val="0"/>
      <w:marTop w:val="0"/>
      <w:marBottom w:val="0"/>
      <w:divBdr>
        <w:top w:val="none" w:sz="0" w:space="0" w:color="auto"/>
        <w:left w:val="none" w:sz="0" w:space="0" w:color="auto"/>
        <w:bottom w:val="none" w:sz="0" w:space="0" w:color="auto"/>
        <w:right w:val="none" w:sz="0" w:space="0" w:color="auto"/>
      </w:divBdr>
    </w:div>
    <w:div w:id="965043723">
      <w:bodyDiv w:val="1"/>
      <w:marLeft w:val="0"/>
      <w:marRight w:val="0"/>
      <w:marTop w:val="0"/>
      <w:marBottom w:val="0"/>
      <w:divBdr>
        <w:top w:val="none" w:sz="0" w:space="0" w:color="auto"/>
        <w:left w:val="none" w:sz="0" w:space="0" w:color="auto"/>
        <w:bottom w:val="none" w:sz="0" w:space="0" w:color="auto"/>
        <w:right w:val="none" w:sz="0" w:space="0" w:color="auto"/>
      </w:divBdr>
    </w:div>
    <w:div w:id="1663046119">
      <w:bodyDiv w:val="1"/>
      <w:marLeft w:val="0"/>
      <w:marRight w:val="0"/>
      <w:marTop w:val="0"/>
      <w:marBottom w:val="0"/>
      <w:divBdr>
        <w:top w:val="none" w:sz="0" w:space="0" w:color="auto"/>
        <w:left w:val="none" w:sz="0" w:space="0" w:color="auto"/>
        <w:bottom w:val="none" w:sz="0" w:space="0" w:color="auto"/>
        <w:right w:val="none" w:sz="0" w:space="0" w:color="auto"/>
      </w:divBdr>
    </w:div>
    <w:div w:id="190155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youtu.be%2FMSEJdNBkxlY&amp;data=05%7C01%7CKristen.Vibbert%40jhpiego.org%7C7424799a585b4cf4597708db45734b87%7C26ef7fd22a7f4135a2e4de9acf168b2a%7C0%7C0%7C638180133746270523%7CUnknown%7CTWFpbGZsb3d8eyJWIjoiMC4wLjAwMDAiLCJQIjoiV2luMzIiLCJBTiI6Ik1haWwiLCJXVCI6Mn0%3D%7C3000%7C%7C%7C&amp;sdata=dv1%2Ft0wiUsVO9mgFbwsb%2Bp4dKqk%2FMAgpz1wJoFx1Dz0%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sbcwg.dryfta.com/abstracts" TargetMode="External"/><Relationship Id="rId4" Type="http://schemas.openxmlformats.org/officeDocument/2006/relationships/numbering" Target="numbering.xml"/><Relationship Id="rId9" Type="http://schemas.openxmlformats.org/officeDocument/2006/relationships/hyperlink" Target="mailto:Kristen.Vibbert@jhpiego.org"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727d5f1-50d5-4e70-92e1-7a84c16401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B6D538E189EF48B4ED4540230CC912" ma:contentTypeVersion="15" ma:contentTypeDescription="Create a new document." ma:contentTypeScope="" ma:versionID="b05f700a9349c11fcc03ca0d0018a24f">
  <xsd:schema xmlns:xsd="http://www.w3.org/2001/XMLSchema" xmlns:xs="http://www.w3.org/2001/XMLSchema" xmlns:p="http://schemas.microsoft.com/office/2006/metadata/properties" xmlns:ns3="a727d5f1-50d5-4e70-92e1-7a84c16401fb" xmlns:ns4="ac87a440-5df4-4752-88e0-0e2edb4de0b9" targetNamespace="http://schemas.microsoft.com/office/2006/metadata/properties" ma:root="true" ma:fieldsID="219bbc80cb1c26b2e52c04085558df78" ns3:_="" ns4:_="">
    <xsd:import namespace="a727d5f1-50d5-4e70-92e1-7a84c16401fb"/>
    <xsd:import namespace="ac87a440-5df4-4752-88e0-0e2edb4de0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7d5f1-50d5-4e70-92e1-7a84c16401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87a440-5df4-4752-88e0-0e2edb4de0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A5D6AA-1A51-4B8F-B8AC-46834C6757BA}">
  <ds:schemaRefs>
    <ds:schemaRef ds:uri="http://schemas.microsoft.com/sharepoint/v3/contenttype/forms"/>
  </ds:schemaRefs>
</ds:datastoreItem>
</file>

<file path=customXml/itemProps2.xml><?xml version="1.0" encoding="utf-8"?>
<ds:datastoreItem xmlns:ds="http://schemas.openxmlformats.org/officeDocument/2006/customXml" ds:itemID="{C0FC1CAD-5009-4444-B766-9DED975356E6}">
  <ds:schemaRefs>
    <ds:schemaRef ds:uri="http://purl.org/dc/dcmitype/"/>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ac87a440-5df4-4752-88e0-0e2edb4de0b9"/>
    <ds:schemaRef ds:uri="a727d5f1-50d5-4e70-92e1-7a84c16401fb"/>
    <ds:schemaRef ds:uri="http://schemas.microsoft.com/office/2006/metadata/properties"/>
  </ds:schemaRefs>
</ds:datastoreItem>
</file>

<file path=customXml/itemProps3.xml><?xml version="1.0" encoding="utf-8"?>
<ds:datastoreItem xmlns:ds="http://schemas.openxmlformats.org/officeDocument/2006/customXml" ds:itemID="{FA88CFE7-4193-447E-B36A-E9588C975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27d5f1-50d5-4e70-92e1-7a84c16401fb"/>
    <ds:schemaRef ds:uri="ac87a440-5df4-4752-88e0-0e2edb4de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Malpass, Ashley (GH/ID)</dc:creator>
  <cp:keywords/>
  <dc:description/>
  <cp:lastModifiedBy>Kristen Vibbert</cp:lastModifiedBy>
  <cp:revision>9</cp:revision>
  <dcterms:created xsi:type="dcterms:W3CDTF">2023-04-26T12:43:00Z</dcterms:created>
  <dcterms:modified xsi:type="dcterms:W3CDTF">2023-04-26T15:55:00Z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0x0101008AB6D538E189EF48B4ED4540230CC912</vt:lpwstr>
  </property>
</Properties>
</file>