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953E" w14:textId="77777777" w:rsidR="008222D3" w:rsidRDefault="00691E8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41630">
        <w:rPr>
          <w:rFonts w:ascii="Calibri" w:eastAsia="Calibri" w:hAnsi="Calibri" w:cs="Times New Roman"/>
          <w:b/>
        </w:rPr>
        <w:t>Réunion du groupe de travail MiP</w:t>
      </w:r>
      <w:r w:rsidR="00A1360E">
        <w:rPr>
          <w:rFonts w:ascii="Calibri" w:eastAsia="Calibri" w:hAnsi="Calibri" w:cs="Times New Roman"/>
          <w:b/>
        </w:rPr>
        <w:t xml:space="preserve"> du </w:t>
      </w:r>
      <w:r w:rsidRPr="00241630">
        <w:rPr>
          <w:rFonts w:ascii="Calibri" w:eastAsia="Calibri" w:hAnsi="Calibri" w:cs="Times New Roman"/>
          <w:b/>
        </w:rPr>
        <w:t xml:space="preserve">RBM, </w:t>
      </w:r>
      <w:r w:rsidR="00161A45">
        <w:rPr>
          <w:rFonts w:ascii="Calibri" w:eastAsia="Calibri" w:hAnsi="Calibri" w:cs="Times New Roman"/>
          <w:b/>
        </w:rPr>
        <w:t xml:space="preserve">26 </w:t>
      </w:r>
      <w:r>
        <w:rPr>
          <w:rFonts w:ascii="Calibri" w:eastAsia="Calibri" w:hAnsi="Calibri" w:cs="Times New Roman"/>
          <w:b/>
        </w:rPr>
        <w:t>A</w:t>
      </w:r>
      <w:r w:rsidR="00161A45">
        <w:rPr>
          <w:rFonts w:ascii="Calibri" w:eastAsia="Calibri" w:hAnsi="Calibri" w:cs="Times New Roman"/>
          <w:b/>
        </w:rPr>
        <w:t xml:space="preserve">vril </w:t>
      </w:r>
      <w:r w:rsidR="00554AE4">
        <w:rPr>
          <w:rFonts w:ascii="Calibri" w:eastAsia="Calibri" w:hAnsi="Calibri" w:cs="Times New Roman"/>
          <w:b/>
        </w:rPr>
        <w:t>2023</w:t>
      </w:r>
    </w:p>
    <w:p w14:paraId="56416056" w14:textId="77777777" w:rsidR="008222D3" w:rsidRDefault="00691E8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62C34">
        <w:rPr>
          <w:rFonts w:ascii="Calibri" w:eastAsia="Calibri" w:hAnsi="Calibri" w:cs="Times New Roman"/>
          <w:b/>
        </w:rPr>
        <w:t>Procès-verbal de la réunion</w:t>
      </w:r>
    </w:p>
    <w:p w14:paraId="2519A3E7" w14:textId="77777777" w:rsidR="00554AE4" w:rsidRDefault="00554AE4" w:rsidP="00EE3DF1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  <w:sectPr w:rsidR="00554AE4" w:rsidSect="00554A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B19488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Kristen Vibbert</w:t>
      </w:r>
      <w:r w:rsidR="00D75C30" w:rsidRPr="00E45784">
        <w:rPr>
          <w:rFonts w:cstheme="minorHAnsi"/>
        </w:rPr>
        <w:t>, Jhpiego</w:t>
      </w:r>
    </w:p>
    <w:p w14:paraId="2E9C076A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Abena </w:t>
      </w:r>
      <w:r w:rsidR="00EA16CF" w:rsidRPr="00E45784">
        <w:rPr>
          <w:rFonts w:cstheme="minorHAnsi"/>
        </w:rPr>
        <w:t xml:space="preserve">Poku-Awuku, </w:t>
      </w:r>
      <w:r w:rsidRPr="00E45784">
        <w:rPr>
          <w:rFonts w:cstheme="minorHAnsi"/>
        </w:rPr>
        <w:t>MMV</w:t>
      </w:r>
    </w:p>
    <w:p w14:paraId="32D53777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Julie Gutman, CDC/PMI</w:t>
      </w:r>
    </w:p>
    <w:p w14:paraId="38BD8E6C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Maud Majeres Lugand, MMV</w:t>
      </w:r>
    </w:p>
    <w:p w14:paraId="5B0D95EE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Koki Agarwal, Jhpiego</w:t>
      </w:r>
    </w:p>
    <w:p w14:paraId="333DBD5A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Sequoia Leuba, Imperial College, Londres</w:t>
      </w:r>
    </w:p>
    <w:p w14:paraId="62960321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Wycliffe Odongo, </w:t>
      </w:r>
      <w:r w:rsidR="00E45784" w:rsidRPr="00E45784">
        <w:rPr>
          <w:rFonts w:cstheme="minorHAnsi"/>
        </w:rPr>
        <w:t>CDC</w:t>
      </w:r>
    </w:p>
    <w:p w14:paraId="3002F63C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Elhadji </w:t>
      </w:r>
      <w:r w:rsidR="00CC3B91" w:rsidRPr="00E45784">
        <w:rPr>
          <w:rFonts w:cstheme="minorHAnsi"/>
        </w:rPr>
        <w:t xml:space="preserve">Mbengue, </w:t>
      </w:r>
      <w:r w:rsidRPr="00E45784">
        <w:rPr>
          <w:rFonts w:cstheme="minorHAnsi"/>
        </w:rPr>
        <w:t>Ministère de la santé du Sénégal</w:t>
      </w:r>
    </w:p>
    <w:p w14:paraId="7CAD2F30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Kalil Keita, </w:t>
      </w:r>
      <w:r w:rsidR="00E45784" w:rsidRPr="00E45784">
        <w:rPr>
          <w:rFonts w:cstheme="minorHAnsi"/>
        </w:rPr>
        <w:t xml:space="preserve">MOH </w:t>
      </w:r>
      <w:proofErr w:type="spellStart"/>
      <w:r w:rsidR="00E45784" w:rsidRPr="00E45784">
        <w:rPr>
          <w:rFonts w:cstheme="minorHAnsi"/>
        </w:rPr>
        <w:t>Guinée</w:t>
      </w:r>
      <w:proofErr w:type="spellEnd"/>
    </w:p>
    <w:p w14:paraId="1AF84B03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Matt Chico, </w:t>
      </w:r>
      <w:r w:rsidR="00AA4172" w:rsidRPr="00E45784">
        <w:rPr>
          <w:rFonts w:cstheme="minorHAnsi"/>
        </w:rPr>
        <w:t>LSHTM</w:t>
      </w:r>
    </w:p>
    <w:p w14:paraId="42626E42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Maurice Bucagu, OMS</w:t>
      </w:r>
    </w:p>
    <w:p w14:paraId="552CAE58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James Andati, </w:t>
      </w:r>
      <w:r w:rsidR="00DB6BB5" w:rsidRPr="00E45784">
        <w:rPr>
          <w:rFonts w:cstheme="minorHAnsi"/>
        </w:rPr>
        <w:t>JHU</w:t>
      </w:r>
    </w:p>
    <w:p w14:paraId="2E29540A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Felicia Amoo-Sakyi, Jhpiego Ghana</w:t>
      </w:r>
    </w:p>
    <w:p w14:paraId="0289D6F5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Patrick Walker, Collège impérial, Londres</w:t>
      </w:r>
    </w:p>
    <w:p w14:paraId="7D0827E0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Jacques Kouakou, PSI IMPACT Malaria </w:t>
      </w:r>
      <w:r w:rsidR="00DB6BB5" w:rsidRPr="00E45784">
        <w:rPr>
          <w:rFonts w:cstheme="minorHAnsi"/>
        </w:rPr>
        <w:t>Côte d'Ivoire</w:t>
      </w:r>
    </w:p>
    <w:p w14:paraId="3CEEC965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Kwame Ankobea, </w:t>
      </w:r>
      <w:r w:rsidR="00E45784" w:rsidRPr="00E45784">
        <w:rPr>
          <w:rFonts w:cstheme="minorHAnsi"/>
        </w:rPr>
        <w:t>USAID Ghana</w:t>
      </w:r>
    </w:p>
    <w:p w14:paraId="2FB0EC67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Iniabasi Nglass, MSH</w:t>
      </w:r>
    </w:p>
    <w:p w14:paraId="3169F48D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Centre Meredith, </w:t>
      </w:r>
      <w:r w:rsidR="00DC5703" w:rsidRPr="00E45784">
        <w:rPr>
          <w:rFonts w:cstheme="minorHAnsi"/>
        </w:rPr>
        <w:t>ISP</w:t>
      </w:r>
    </w:p>
    <w:p w14:paraId="48D7837D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Odete Cossa, Jhpiego Mozambique</w:t>
      </w:r>
    </w:p>
    <w:p w14:paraId="0EDC2A14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Lazare Loua, PNLP </w:t>
      </w:r>
      <w:r w:rsidR="00DD1D01" w:rsidRPr="00E45784">
        <w:rPr>
          <w:rFonts w:cstheme="minorHAnsi"/>
        </w:rPr>
        <w:t>Guinée</w:t>
      </w:r>
    </w:p>
    <w:p w14:paraId="2F4708AC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Jackson Sillah</w:t>
      </w:r>
      <w:r w:rsidR="00AA4172" w:rsidRPr="00E45784">
        <w:rPr>
          <w:rFonts w:cstheme="minorHAnsi"/>
        </w:rPr>
        <w:t>, OMS AFRO</w:t>
      </w:r>
    </w:p>
    <w:p w14:paraId="53248C4B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Chonge Kitojo</w:t>
      </w:r>
      <w:r w:rsidRPr="00E45784">
        <w:rPr>
          <w:rFonts w:cstheme="minorHAnsi"/>
        </w:rPr>
        <w:t xml:space="preserve">, USAID </w:t>
      </w:r>
      <w:r w:rsidR="00CC3B91" w:rsidRPr="00E45784">
        <w:rPr>
          <w:rFonts w:cstheme="minorHAnsi"/>
        </w:rPr>
        <w:t>Tanzanie</w:t>
      </w:r>
    </w:p>
    <w:p w14:paraId="3C2702F8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Stéphanie Dellacour, </w:t>
      </w:r>
      <w:r w:rsidR="0026608F" w:rsidRPr="00E45784">
        <w:rPr>
          <w:rFonts w:cstheme="minorHAnsi"/>
        </w:rPr>
        <w:t>LSTM</w:t>
      </w:r>
    </w:p>
    <w:p w14:paraId="3FA9C93F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Silvia Schwarte, OMS</w:t>
      </w:r>
    </w:p>
    <w:p w14:paraId="6F9A57F7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Anna Munsey, CDC</w:t>
      </w:r>
    </w:p>
    <w:p w14:paraId="0F2D9605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Radhika Khanna Hexter, Malaria Consortium</w:t>
      </w:r>
    </w:p>
    <w:p w14:paraId="62E0F7E2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Raquel Gonzalez, ISGlobal</w:t>
      </w:r>
    </w:p>
    <w:p w14:paraId="6B929089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Tory Seffren, </w:t>
      </w:r>
      <w:r w:rsidR="00805C28" w:rsidRPr="00E45784">
        <w:rPr>
          <w:rFonts w:cstheme="minorHAnsi"/>
        </w:rPr>
        <w:t>CDC</w:t>
      </w:r>
    </w:p>
    <w:p w14:paraId="70BFC623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Agnes Janafo, PNLP Liberia</w:t>
      </w:r>
    </w:p>
    <w:p w14:paraId="08211BFD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Fady Toure, PNLP, </w:t>
      </w:r>
      <w:r w:rsidR="00362188" w:rsidRPr="00E45784">
        <w:rPr>
          <w:rFonts w:cstheme="minorHAnsi"/>
        </w:rPr>
        <w:t>Mali</w:t>
      </w:r>
    </w:p>
    <w:p w14:paraId="793B6258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Akuzike Banda, PNLP </w:t>
      </w:r>
      <w:r w:rsidR="0039006A" w:rsidRPr="00E45784">
        <w:rPr>
          <w:rFonts w:cstheme="minorHAnsi"/>
        </w:rPr>
        <w:t>Malawi</w:t>
      </w:r>
    </w:p>
    <w:p w14:paraId="7638B4F7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Bonny </w:t>
      </w:r>
      <w:r w:rsidRPr="00E45784">
        <w:rPr>
          <w:rFonts w:cstheme="minorHAnsi"/>
        </w:rPr>
        <w:t>Onyango</w:t>
      </w:r>
      <w:r w:rsidR="00362188" w:rsidRPr="00E45784">
        <w:rPr>
          <w:rFonts w:cstheme="minorHAnsi"/>
        </w:rPr>
        <w:t>, Fondation Fonjo</w:t>
      </w:r>
    </w:p>
    <w:p w14:paraId="78835041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Estrella Lasry, Fonds mondial</w:t>
      </w:r>
    </w:p>
    <w:p w14:paraId="60AAB670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Brenda Okech</w:t>
      </w:r>
      <w:r w:rsidR="00362188" w:rsidRPr="00E45784">
        <w:rPr>
          <w:rFonts w:cstheme="minorHAnsi"/>
        </w:rPr>
        <w:t xml:space="preserve">, UVRI </w:t>
      </w:r>
      <w:r w:rsidR="00D16777" w:rsidRPr="00E45784">
        <w:rPr>
          <w:rFonts w:cstheme="minorHAnsi"/>
        </w:rPr>
        <w:t xml:space="preserve">- </w:t>
      </w:r>
      <w:r w:rsidR="00362188" w:rsidRPr="00E45784">
        <w:rPr>
          <w:rFonts w:cstheme="minorHAnsi"/>
        </w:rPr>
        <w:t>IAVI</w:t>
      </w:r>
    </w:p>
    <w:p w14:paraId="1025C507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Ashley Riley, JHU </w:t>
      </w:r>
    </w:p>
    <w:p w14:paraId="140444F5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Pascal Magnussen, </w:t>
      </w:r>
      <w:r w:rsidR="009850C9" w:rsidRPr="00E45784">
        <w:rPr>
          <w:rFonts w:cstheme="minorHAnsi"/>
        </w:rPr>
        <w:t>Université de Copenhague</w:t>
      </w:r>
    </w:p>
    <w:p w14:paraId="02D63350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Joe Mugasa, </w:t>
      </w:r>
      <w:r w:rsidR="00DB6BB5" w:rsidRPr="00E45784">
        <w:rPr>
          <w:rFonts w:cstheme="minorHAnsi"/>
        </w:rPr>
        <w:t>PSI IMPACT Malaria Sierra Leone</w:t>
      </w:r>
    </w:p>
    <w:p w14:paraId="6E7B4266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>Augustin Fombah, ISGlobal</w:t>
      </w:r>
    </w:p>
    <w:p w14:paraId="09AF480F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Barry Yaya, </w:t>
      </w:r>
      <w:r w:rsidR="009850C9" w:rsidRPr="00E45784">
        <w:rPr>
          <w:rFonts w:cstheme="minorHAnsi"/>
        </w:rPr>
        <w:t>Ministère de la Santé Guinée</w:t>
      </w:r>
    </w:p>
    <w:p w14:paraId="246C1B60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Wani </w:t>
      </w:r>
      <w:r w:rsidR="009850C9" w:rsidRPr="00E45784">
        <w:rPr>
          <w:rFonts w:cstheme="minorHAnsi"/>
        </w:rPr>
        <w:t>Kumba Lahai, Ministère de la santé Sierra Leone</w:t>
      </w:r>
    </w:p>
    <w:p w14:paraId="626306FE" w14:textId="77777777" w:rsidR="008222D3" w:rsidRDefault="00691E8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E45784">
        <w:rPr>
          <w:rFonts w:cstheme="minorHAnsi"/>
        </w:rPr>
        <w:t xml:space="preserve">Triphonie Nkurunziza, </w:t>
      </w:r>
      <w:r w:rsidR="009850C9" w:rsidRPr="00E45784">
        <w:rPr>
          <w:rFonts w:cstheme="minorHAnsi"/>
        </w:rPr>
        <w:t xml:space="preserve">OMS </w:t>
      </w:r>
      <w:r w:rsidRPr="00E45784">
        <w:rPr>
          <w:rFonts w:cstheme="minorHAnsi"/>
        </w:rPr>
        <w:t xml:space="preserve">AFRO </w:t>
      </w:r>
    </w:p>
    <w:p w14:paraId="0C10254E" w14:textId="77777777" w:rsidR="00554AE4" w:rsidRDefault="00554AE4" w:rsidP="000C670F">
      <w:pPr>
        <w:pStyle w:val="ListParagraph"/>
        <w:ind w:left="540"/>
        <w:rPr>
          <w:rFonts w:cstheme="minorHAnsi"/>
          <w:b/>
          <w:bCs/>
          <w:color w:val="3C4043"/>
          <w:spacing w:val="3"/>
          <w:shd w:val="clear" w:color="auto" w:fill="FFFFFF"/>
        </w:rPr>
      </w:pPr>
    </w:p>
    <w:p w14:paraId="6273CB72" w14:textId="77777777" w:rsidR="00ED4B84" w:rsidRDefault="00ED4B84" w:rsidP="00ED4B84">
      <w:pPr>
        <w:rPr>
          <w:rFonts w:cstheme="minorHAnsi"/>
          <w:b/>
          <w:bCs/>
          <w:color w:val="3C4043"/>
          <w:spacing w:val="3"/>
          <w:shd w:val="clear" w:color="auto" w:fill="FFFFFF"/>
        </w:rPr>
      </w:pPr>
    </w:p>
    <w:p w14:paraId="0F50B167" w14:textId="77777777" w:rsidR="00DB6BB5" w:rsidRPr="00ED4B84" w:rsidRDefault="00DB6BB5" w:rsidP="00ED4B84">
      <w:pPr>
        <w:rPr>
          <w:rFonts w:cstheme="minorHAnsi"/>
          <w:b/>
          <w:bCs/>
          <w:color w:val="3C4043"/>
          <w:spacing w:val="3"/>
          <w:shd w:val="clear" w:color="auto" w:fill="FFFFFF"/>
        </w:rPr>
        <w:sectPr w:rsidR="00DB6BB5" w:rsidRPr="00ED4B84" w:rsidSect="00ED4B84">
          <w:type w:val="continuous"/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</w:p>
    <w:p w14:paraId="25B27FDB" w14:textId="77777777" w:rsidR="000C670F" w:rsidRDefault="000C670F" w:rsidP="000C670F">
      <w:pPr>
        <w:pStyle w:val="ListParagraph"/>
        <w:ind w:left="540"/>
        <w:rPr>
          <w:rFonts w:cstheme="minorHAnsi"/>
          <w:b/>
          <w:bCs/>
          <w:color w:val="3C4043"/>
          <w:spacing w:val="3"/>
          <w:shd w:val="clear" w:color="auto" w:fill="FFFFFF"/>
        </w:rPr>
      </w:pPr>
    </w:p>
    <w:p w14:paraId="4BDFBA51" w14:textId="77777777" w:rsidR="008222D3" w:rsidRDefault="00691E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Mises à </w:t>
      </w:r>
      <w:r w:rsidR="00842E24" w:rsidRPr="008E1A21">
        <w:rPr>
          <w:rFonts w:eastAsia="Times New Roman"/>
          <w:b/>
          <w:u w:val="single"/>
        </w:rPr>
        <w:t>jour</w:t>
      </w:r>
      <w:r>
        <w:rPr>
          <w:rFonts w:eastAsia="Times New Roman"/>
          <w:b/>
          <w:u w:val="single"/>
        </w:rPr>
        <w:t xml:space="preserve"> sur le paludisme dans le monde : </w:t>
      </w:r>
    </w:p>
    <w:p w14:paraId="60FB9362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Vidéo de la réunion annuelle du groupe de travail MiP à Accra en septembre 2022 </w:t>
      </w:r>
      <w:hyperlink r:id="rId8" w:history="1">
        <w:r w:rsidR="00E45784">
          <w:rPr>
            <w:rStyle w:val="Hyperlink"/>
            <w:lang w:val="en-GB"/>
          </w:rPr>
          <w:t>: https://youtu.be/MSEJdNBkxlY</w:t>
        </w:r>
      </w:hyperlink>
    </w:p>
    <w:p w14:paraId="2E520E43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Développée par MMV, elle met en scène plusieurs de nos co</w:t>
      </w:r>
      <w:r>
        <w:rPr>
          <w:rFonts w:eastAsia="Times New Roman"/>
        </w:rPr>
        <w:t>llègues</w:t>
      </w:r>
      <w:r w:rsidR="00842E24">
        <w:rPr>
          <w:rFonts w:eastAsia="Times New Roman"/>
        </w:rPr>
        <w:t xml:space="preserve">.  </w:t>
      </w:r>
    </w:p>
    <w:p w14:paraId="1CF9FD41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Le président Biden a annoncé que le PMI allait s'étendre à trois pays supplémentaires : Le Burundi, la Gambie et le </w:t>
      </w:r>
      <w:r w:rsidR="00842E24">
        <w:rPr>
          <w:rFonts w:eastAsia="Times New Roman"/>
        </w:rPr>
        <w:t xml:space="preserve">Togo </w:t>
      </w:r>
    </w:p>
    <w:p w14:paraId="3D756315" w14:textId="77777777" w:rsidR="00842E24" w:rsidRDefault="00842E24" w:rsidP="00842E24">
      <w:pPr>
        <w:pStyle w:val="ListParagraph"/>
        <w:spacing w:after="0" w:line="240" w:lineRule="auto"/>
        <w:ind w:left="540"/>
        <w:contextualSpacing w:val="0"/>
        <w:rPr>
          <w:rFonts w:eastAsia="Times New Roman"/>
        </w:rPr>
      </w:pPr>
    </w:p>
    <w:p w14:paraId="5B66E682" w14:textId="77777777" w:rsidR="008222D3" w:rsidRDefault="00691E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235123">
        <w:rPr>
          <w:rFonts w:eastAsia="Times New Roman"/>
          <w:b/>
          <w:u w:val="single"/>
        </w:rPr>
        <w:t xml:space="preserve">Présentation : </w:t>
      </w:r>
      <w:r w:rsidR="00235123">
        <w:rPr>
          <w:rFonts w:eastAsia="Times New Roman"/>
          <w:b/>
          <w:bCs/>
          <w:i/>
          <w:iCs/>
        </w:rPr>
        <w:t>Quantifier l'impact du paludisme pendant la grossesse sur l'anémie maternelle</w:t>
      </w:r>
      <w:r w:rsidR="00235123">
        <w:rPr>
          <w:rFonts w:eastAsia="Times New Roman"/>
        </w:rPr>
        <w:t>, Sequoia Leuba, Imperial College, Londres</w:t>
      </w:r>
    </w:p>
    <w:p w14:paraId="15A5E6D1" w14:textId="77777777" w:rsidR="00630A4A" w:rsidRDefault="00630A4A" w:rsidP="00414EE0">
      <w:pPr>
        <w:pStyle w:val="ListParagraph"/>
        <w:spacing w:after="0" w:line="240" w:lineRule="auto"/>
        <w:ind w:left="540"/>
        <w:contextualSpacing w:val="0"/>
        <w:rPr>
          <w:rFonts w:eastAsia="Times New Roman"/>
          <w:u w:val="single"/>
        </w:rPr>
      </w:pPr>
    </w:p>
    <w:p w14:paraId="18948E62" w14:textId="77777777" w:rsidR="008222D3" w:rsidRDefault="00691E82">
      <w:pPr>
        <w:pStyle w:val="ListParagraph"/>
        <w:spacing w:after="0" w:line="240" w:lineRule="auto"/>
        <w:ind w:left="540"/>
        <w:contextualSpacing w:val="0"/>
        <w:rPr>
          <w:rFonts w:eastAsia="Times New Roman"/>
          <w:u w:val="single"/>
        </w:rPr>
      </w:pPr>
      <w:r w:rsidRPr="006C62D0">
        <w:rPr>
          <w:rFonts w:eastAsia="Times New Roman"/>
          <w:u w:val="single"/>
        </w:rPr>
        <w:t xml:space="preserve">Discussion sur la </w:t>
      </w:r>
      <w:r>
        <w:rPr>
          <w:rFonts w:eastAsia="Times New Roman"/>
          <w:u w:val="single"/>
        </w:rPr>
        <w:t>présentation :</w:t>
      </w:r>
    </w:p>
    <w:p w14:paraId="162710C2" w14:textId="77777777" w:rsidR="008222D3" w:rsidRDefault="00691E82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Pouvez-vous partager les diapositives ? </w:t>
      </w:r>
    </w:p>
    <w:p w14:paraId="73BA9D11" w14:textId="77777777" w:rsidR="008222D3" w:rsidRDefault="00691E82">
      <w:pPr>
        <w:pStyle w:val="ListParagraph"/>
        <w:numPr>
          <w:ilvl w:val="2"/>
          <w:numId w:val="2"/>
        </w:numPr>
        <w:rPr>
          <w:rFonts w:eastAsia="Times New Roman"/>
        </w:rPr>
      </w:pPr>
      <w:r w:rsidRPr="00630A4A">
        <w:rPr>
          <w:rFonts w:eastAsia="Times New Roman"/>
        </w:rPr>
        <w:t xml:space="preserve">Les estimations sont encore un peu provisoires et il n'est donc pas possible de partager des diapositives pour l'instant.  Nous devons réfléchir soigneusement à ce que </w:t>
      </w:r>
      <w:r w:rsidRPr="00630A4A">
        <w:rPr>
          <w:rFonts w:eastAsia="Times New Roman"/>
        </w:rPr>
        <w:t>nous allons partager, mais nous pouvons certainement donner plus d'informations si les gens veulent approcher Sequoia et Patrick individuellement.</w:t>
      </w:r>
    </w:p>
    <w:p w14:paraId="59289706" w14:textId="77777777" w:rsidR="008222D3" w:rsidRDefault="00691E82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Quel type de données sur la mortalité maternelle serait utile ? </w:t>
      </w:r>
    </w:p>
    <w:p w14:paraId="0536B925" w14:textId="77777777" w:rsidR="008222D3" w:rsidRDefault="00691E82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Nous sommes très heureux de collaborer avec </w:t>
      </w:r>
      <w:r>
        <w:rPr>
          <w:rFonts w:eastAsia="Times New Roman"/>
        </w:rPr>
        <w:t xml:space="preserve">des personnes </w:t>
      </w:r>
      <w:r w:rsidR="00DB6BB5">
        <w:rPr>
          <w:rFonts w:eastAsia="Times New Roman"/>
        </w:rPr>
        <w:t xml:space="preserve">plus expérimentées dans le domaine de la mortalité maternelle. </w:t>
      </w:r>
    </w:p>
    <w:p w14:paraId="1F696C80" w14:textId="77777777" w:rsidR="008222D3" w:rsidRDefault="00691E82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Nous n'avons pas </w:t>
      </w:r>
      <w:r w:rsidRPr="00630A4A">
        <w:rPr>
          <w:rFonts w:eastAsia="Times New Roman"/>
        </w:rPr>
        <w:t>besoin d'éléments spécifiques au paludisme - de manière plus générale, nous devons répondre à la question de savoir ce que fait l'anémie, et nous espérons donc q</w:t>
      </w:r>
      <w:r w:rsidRPr="00630A4A">
        <w:rPr>
          <w:rFonts w:eastAsia="Times New Roman"/>
        </w:rPr>
        <w:t>ue l'expertise de nombreux domaines de la santé maternelle pourrait être pertinente !</w:t>
      </w:r>
    </w:p>
    <w:p w14:paraId="2A743CD9" w14:textId="77777777" w:rsidR="008222D3" w:rsidRDefault="00691E82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Les données actuelles </w:t>
      </w:r>
      <w:r w:rsidR="00630A4A">
        <w:rPr>
          <w:rFonts w:eastAsia="Times New Roman"/>
        </w:rPr>
        <w:t xml:space="preserve">comprennent des </w:t>
      </w:r>
      <w:r>
        <w:rPr>
          <w:rFonts w:eastAsia="Times New Roman"/>
        </w:rPr>
        <w:t xml:space="preserve">estimations anciennes </w:t>
      </w:r>
      <w:r w:rsidR="00630A4A">
        <w:rPr>
          <w:rFonts w:eastAsia="Times New Roman"/>
        </w:rPr>
        <w:t xml:space="preserve">et sont </w:t>
      </w:r>
      <w:r>
        <w:rPr>
          <w:rFonts w:eastAsia="Times New Roman"/>
        </w:rPr>
        <w:t xml:space="preserve">limitées. </w:t>
      </w:r>
    </w:p>
    <w:p w14:paraId="484F1C36" w14:textId="77777777" w:rsidR="008222D3" w:rsidRDefault="00691E82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Les données qui ne sont pas basées sur l'hôpital ou qui ne sont pas spécifiques aux femmes </w:t>
      </w:r>
      <w:r>
        <w:rPr>
          <w:rFonts w:eastAsia="Times New Roman"/>
        </w:rPr>
        <w:t xml:space="preserve">ayant reçu des transfusions/traitements.  </w:t>
      </w:r>
    </w:p>
    <w:p w14:paraId="1DFA131E" w14:textId="77777777" w:rsidR="008222D3" w:rsidRDefault="00691E82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Des données plus générales sont plus utiles.  </w:t>
      </w:r>
    </w:p>
    <w:p w14:paraId="1DBC3506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630A4A">
        <w:rPr>
          <w:rFonts w:eastAsia="Times New Roman"/>
        </w:rPr>
        <w:t>Comment avez-vous estimé l'impact de l'infection sur l'</w:t>
      </w:r>
      <w:r>
        <w:rPr>
          <w:rFonts w:eastAsia="Times New Roman"/>
        </w:rPr>
        <w:t xml:space="preserve">hémoglobine </w:t>
      </w:r>
      <w:r w:rsidRPr="00630A4A">
        <w:rPr>
          <w:rFonts w:eastAsia="Times New Roman"/>
        </w:rPr>
        <w:t>au cours du premier trimestre ?</w:t>
      </w:r>
    </w:p>
    <w:p w14:paraId="584AF9D3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Nous avons estimé l'impact à la fin du 1</w:t>
      </w:r>
      <w:r w:rsidRPr="00DB6BB5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trimestre, c'est-à-dire </w:t>
      </w:r>
      <w:r>
        <w:rPr>
          <w:rFonts w:eastAsia="Times New Roman"/>
        </w:rPr>
        <w:t xml:space="preserve">au moment où les femmes ont été recrutées.  </w:t>
      </w:r>
    </w:p>
    <w:p w14:paraId="4F5EFAE7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Il est </w:t>
      </w:r>
      <w:r w:rsidRPr="00630A4A">
        <w:rPr>
          <w:rFonts w:eastAsia="Times New Roman"/>
        </w:rPr>
        <w:t xml:space="preserve">difficile d'extrapoler trop tôt dans la grossesse - ici, la plupart de nos données commencent à 100 jours, nous examinons donc la fin de T1/début de </w:t>
      </w:r>
      <w:r>
        <w:rPr>
          <w:rFonts w:eastAsia="Times New Roman"/>
        </w:rPr>
        <w:t xml:space="preserve">T2 </w:t>
      </w:r>
      <w:r w:rsidRPr="00630A4A">
        <w:rPr>
          <w:rFonts w:eastAsia="Times New Roman"/>
        </w:rPr>
        <w:t>- nous espérons obtenir plus de données dans les ann</w:t>
      </w:r>
      <w:r w:rsidRPr="00630A4A">
        <w:rPr>
          <w:rFonts w:eastAsia="Times New Roman"/>
        </w:rPr>
        <w:t>ées à venir sur T1, mais nous savons d'après d'autres études que la plupart des infections au début de T2 sont celles qui ont été contractées avant la conception - nous examinons donc ici l'impact des infections T1.</w:t>
      </w:r>
    </w:p>
    <w:p w14:paraId="09CC554D" w14:textId="77777777" w:rsidR="00367B48" w:rsidRPr="00375068" w:rsidRDefault="00367B48" w:rsidP="00375068">
      <w:pPr>
        <w:spacing w:after="0" w:line="240" w:lineRule="auto"/>
        <w:ind w:left="1080"/>
        <w:rPr>
          <w:rFonts w:eastAsia="Times New Roman"/>
          <w:i/>
          <w:color w:val="FF0000"/>
        </w:rPr>
      </w:pPr>
    </w:p>
    <w:p w14:paraId="7EF1153B" w14:textId="77777777" w:rsidR="008222D3" w:rsidRDefault="00691E8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u w:val="single"/>
        </w:rPr>
      </w:pPr>
      <w:r w:rsidRPr="00235123">
        <w:rPr>
          <w:rFonts w:eastAsia="Times New Roman"/>
          <w:b/>
          <w:u w:val="single"/>
        </w:rPr>
        <w:t xml:space="preserve">Annonce de l'élection : </w:t>
      </w:r>
    </w:p>
    <w:p w14:paraId="01C8635C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Maurice Bucagu prend sa retraite en juin.  Nous allons procéder à l'élection des coprésidents.  </w:t>
      </w:r>
    </w:p>
    <w:p w14:paraId="7F987BB0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Il prévoit de participer à la dernière réunion annuelle du groupe de travail MiP.</w:t>
      </w:r>
    </w:p>
    <w:p w14:paraId="17CE02C8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Veuillez noter que, conformément au </w:t>
      </w:r>
      <w:r w:rsidRPr="00235123">
        <w:rPr>
          <w:rFonts w:eastAsia="Times New Roman"/>
        </w:rPr>
        <w:t>règlement intérieur du Partenariat RBM, 8</w:t>
      </w:r>
      <w:r w:rsidRPr="00235123">
        <w:rPr>
          <w:rFonts w:eastAsia="Times New Roman"/>
        </w:rPr>
        <w:t>.1 : Au moins un des coprésidents du groupe de travail doit être originaire d'un pays touché par le paludisme.</w:t>
      </w:r>
    </w:p>
    <w:p w14:paraId="554D762A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Le calendrier du processus électoral est le suivant :</w:t>
      </w:r>
    </w:p>
    <w:p w14:paraId="17BB1C5A" w14:textId="77777777" w:rsidR="008222D3" w:rsidRDefault="00691E8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50" w:after="0" w:line="240" w:lineRule="auto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 xml:space="preserve">Le 9 mai 2023 </w:t>
      </w:r>
      <w:r w:rsidRPr="004B063E">
        <w:rPr>
          <w:rFonts w:ascii="Calibri" w:hAnsi="Calibri" w:cs="Calibri"/>
          <w:color w:val="000000"/>
        </w:rPr>
        <w:t xml:space="preserve">: </w:t>
      </w:r>
      <w:r w:rsidRPr="004B063E">
        <w:rPr>
          <w:rFonts w:ascii="Calibri" w:hAnsi="Calibri" w:cs="Calibri"/>
          <w:color w:val="000000"/>
          <w:spacing w:val="-1"/>
        </w:rPr>
        <w:t xml:space="preserve">Date </w:t>
      </w:r>
      <w:r w:rsidRPr="004B063E">
        <w:rPr>
          <w:rFonts w:ascii="Calibri" w:hAnsi="Calibri" w:cs="Calibri"/>
          <w:color w:val="000000"/>
        </w:rPr>
        <w:t>limite</w:t>
      </w:r>
      <w:r w:rsidRPr="004B063E">
        <w:rPr>
          <w:rFonts w:ascii="Calibri" w:hAnsi="Calibri" w:cs="Calibri"/>
          <w:color w:val="000000"/>
          <w:spacing w:val="-1"/>
        </w:rPr>
        <w:t xml:space="preserve"> </w:t>
      </w:r>
      <w:r w:rsidRPr="004B063E">
        <w:rPr>
          <w:rFonts w:ascii="Calibri" w:hAnsi="Calibri" w:cs="Calibri"/>
          <w:color w:val="000000"/>
        </w:rPr>
        <w:t xml:space="preserve">de réception des </w:t>
      </w:r>
      <w:r w:rsidRPr="004B063E">
        <w:rPr>
          <w:rFonts w:ascii="Calibri" w:hAnsi="Calibri" w:cs="Calibri"/>
          <w:color w:val="000000"/>
          <w:spacing w:val="-1"/>
        </w:rPr>
        <w:t>candidatures</w:t>
      </w:r>
      <w:r w:rsidRPr="004B063E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Veuillez envoyer les nominations</w:t>
      </w:r>
      <w:r>
        <w:rPr>
          <w:rFonts w:ascii="Calibri" w:hAnsi="Calibri" w:cs="Calibri"/>
          <w:color w:val="000000"/>
        </w:rPr>
        <w:t xml:space="preserve"> à </w:t>
      </w:r>
      <w:hyperlink r:id="rId9" w:history="1">
        <w:r w:rsidRPr="00C01D96">
          <w:rPr>
            <w:rStyle w:val="Hyperlink"/>
            <w:rFonts w:ascii="Calibri" w:hAnsi="Calibri" w:cs="Calibri"/>
          </w:rPr>
          <w:t>Kristen.Vibbert@jhpiego.org</w:t>
        </w:r>
      </w:hyperlink>
    </w:p>
    <w:p w14:paraId="003B5C2D" w14:textId="77777777" w:rsidR="008222D3" w:rsidRDefault="00691E8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50" w:after="0" w:line="240" w:lineRule="auto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 xml:space="preserve">Le 16 mai 2023 </w:t>
      </w:r>
      <w:r w:rsidRPr="005254D9">
        <w:rPr>
          <w:rFonts w:cs="Calibri"/>
          <w:color w:val="000000"/>
        </w:rPr>
        <w:t xml:space="preserve">: </w:t>
      </w:r>
      <w:r w:rsidRPr="005254D9">
        <w:rPr>
          <w:rFonts w:cs="Times New Roman"/>
          <w:color w:val="000000"/>
          <w:spacing w:val="-3"/>
        </w:rPr>
        <w:t xml:space="preserve">Date limite pour que </w:t>
      </w:r>
      <w:r w:rsidRPr="005254D9">
        <w:rPr>
          <w:rFonts w:cs="Calibri"/>
          <w:color w:val="000000"/>
        </w:rPr>
        <w:t xml:space="preserve">les </w:t>
      </w:r>
      <w:r w:rsidRPr="005254D9">
        <w:rPr>
          <w:rFonts w:cs="Calibri"/>
          <w:color w:val="000000"/>
          <w:spacing w:val="1"/>
        </w:rPr>
        <w:t xml:space="preserve">candidats </w:t>
      </w:r>
      <w:r w:rsidRPr="005254D9">
        <w:rPr>
          <w:rFonts w:cs="Calibri"/>
          <w:color w:val="000000"/>
        </w:rPr>
        <w:t>confirment leur intérêt et leur volonté de se présenter aux élections.</w:t>
      </w:r>
    </w:p>
    <w:p w14:paraId="004BD5A9" w14:textId="77777777" w:rsidR="008222D3" w:rsidRDefault="00691E8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53" w:after="0" w:line="240" w:lineRule="auto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 xml:space="preserve">Le 18 mai 2023 </w:t>
      </w:r>
      <w:r w:rsidRPr="004B063E">
        <w:rPr>
          <w:rFonts w:ascii="Calibri" w:hAnsi="Calibri" w:cs="Calibri"/>
          <w:color w:val="000000"/>
        </w:rPr>
        <w:t xml:space="preserve">: Début des élections pour la </w:t>
      </w:r>
      <w:r>
        <w:rPr>
          <w:rFonts w:ascii="Calibri" w:hAnsi="Calibri" w:cs="Calibri"/>
          <w:color w:val="000000"/>
          <w:spacing w:val="-2"/>
        </w:rPr>
        <w:t>coprésidence.</w:t>
      </w:r>
    </w:p>
    <w:p w14:paraId="7850676B" w14:textId="77777777" w:rsidR="008222D3" w:rsidRDefault="00691E8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53" w:after="0" w:line="240" w:lineRule="auto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1er juin 2023 : Clôture des élections pour la coprésidence.</w:t>
      </w:r>
    </w:p>
    <w:p w14:paraId="3F9C76D5" w14:textId="77777777" w:rsidR="008222D3" w:rsidRDefault="00691E8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50" w:after="0" w:line="240" w:lineRule="auto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 xml:space="preserve">2 juin 2023 </w:t>
      </w:r>
      <w:r w:rsidRPr="004B063E">
        <w:rPr>
          <w:rFonts w:ascii="Calibri" w:hAnsi="Calibri" w:cs="Calibri"/>
          <w:color w:val="000000"/>
        </w:rPr>
        <w:t xml:space="preserve">: Le résultat </w:t>
      </w:r>
      <w:r w:rsidRPr="004B063E">
        <w:rPr>
          <w:rFonts w:cs="Times New Roman"/>
          <w:color w:val="000000"/>
          <w:spacing w:val="-4"/>
        </w:rPr>
        <w:t xml:space="preserve">de l'élection </w:t>
      </w:r>
      <w:r w:rsidRPr="004B063E">
        <w:rPr>
          <w:rFonts w:ascii="Calibri" w:hAnsi="Calibri" w:cs="Calibri"/>
          <w:color w:val="000000"/>
        </w:rPr>
        <w:t xml:space="preserve">pour le poste de </w:t>
      </w:r>
      <w:r>
        <w:rPr>
          <w:rFonts w:ascii="Calibri" w:hAnsi="Calibri" w:cs="Calibri"/>
          <w:color w:val="000000"/>
          <w:spacing w:val="-2"/>
        </w:rPr>
        <w:t xml:space="preserve">coprésident </w:t>
      </w:r>
      <w:r w:rsidRPr="004B063E">
        <w:rPr>
          <w:rFonts w:ascii="Calibri" w:hAnsi="Calibri" w:cs="Calibri"/>
          <w:color w:val="000000"/>
        </w:rPr>
        <w:t xml:space="preserve">sera </w:t>
      </w:r>
      <w:r w:rsidRPr="004B063E">
        <w:rPr>
          <w:rFonts w:ascii="Calibri" w:hAnsi="Calibri" w:cs="Calibri"/>
          <w:color w:val="000000"/>
          <w:spacing w:val="-1"/>
        </w:rPr>
        <w:t>communiqué</w:t>
      </w:r>
      <w:r w:rsidRPr="004B063E">
        <w:rPr>
          <w:rFonts w:ascii="Calibri" w:hAnsi="Calibri" w:cs="Calibri"/>
          <w:color w:val="000000"/>
        </w:rPr>
        <w:t>.</w:t>
      </w:r>
    </w:p>
    <w:p w14:paraId="7087B127" w14:textId="77777777" w:rsidR="00235123" w:rsidRDefault="00235123" w:rsidP="00691E82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  <w:bookmarkStart w:id="0" w:name="_GoBack"/>
      <w:bookmarkEnd w:id="0"/>
    </w:p>
    <w:p w14:paraId="20A414F7" w14:textId="77777777" w:rsidR="00375068" w:rsidRDefault="00375068" w:rsidP="00375068">
      <w:pPr>
        <w:spacing w:after="0" w:line="240" w:lineRule="auto"/>
        <w:rPr>
          <w:rFonts w:eastAsia="Times New Roman"/>
        </w:rPr>
      </w:pPr>
    </w:p>
    <w:p w14:paraId="51C4FB81" w14:textId="77777777" w:rsidR="008222D3" w:rsidRDefault="00691E8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/>
          <w:u w:val="single"/>
        </w:rPr>
      </w:pPr>
      <w:r w:rsidRPr="00235123">
        <w:rPr>
          <w:rFonts w:eastAsia="Times New Roman"/>
          <w:b/>
          <w:u w:val="single"/>
        </w:rPr>
        <w:lastRenderedPageBreak/>
        <w:t xml:space="preserve">Mises à jour du MPAG : </w:t>
      </w:r>
    </w:p>
    <w:p w14:paraId="0CF17169" w14:textId="77777777" w:rsidR="008222D3" w:rsidRDefault="00691E82">
      <w:pPr>
        <w:pStyle w:val="ListParagraph"/>
        <w:spacing w:after="0" w:line="240" w:lineRule="auto"/>
        <w:ind w:left="540"/>
        <w:rPr>
          <w:rFonts w:eastAsia="Times New Roman"/>
        </w:rPr>
      </w:pPr>
      <w:r>
        <w:rPr>
          <w:rFonts w:eastAsia="Times New Roman"/>
        </w:rPr>
        <w:t xml:space="preserve">La réunion du groupe consultatif sur la politique de lutte contre le paludisme </w:t>
      </w:r>
      <w:r w:rsidR="00053157">
        <w:rPr>
          <w:rFonts w:eastAsia="Times New Roman"/>
        </w:rPr>
        <w:t>a coïncidé avec le 75e anniversaire de l'OMS (</w:t>
      </w:r>
      <w:r w:rsidR="00053157" w:rsidRPr="00053157">
        <w:rPr>
          <w:rFonts w:eastAsia="Times New Roman"/>
          <w:vertAlign w:val="superscript"/>
        </w:rPr>
        <w:t>th</w:t>
      </w:r>
      <w:r w:rsidR="00053157">
        <w:rPr>
          <w:rFonts w:eastAsia="Times New Roman"/>
        </w:rPr>
        <w:t xml:space="preserve"> ). </w:t>
      </w:r>
    </w:p>
    <w:p w14:paraId="2598920D" w14:textId="77777777" w:rsidR="008222D3" w:rsidRDefault="00691E82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</w:rPr>
      </w:pPr>
      <w:r w:rsidRPr="00224987">
        <w:rPr>
          <w:rFonts w:eastAsia="Times New Roman"/>
        </w:rPr>
        <w:t>Le rapport de la réunion du MPAG est en cours d'élaboration et sera également publié dans les prochaines semaines.</w:t>
      </w:r>
    </w:p>
    <w:p w14:paraId="6927CC72" w14:textId="77777777" w:rsidR="008222D3" w:rsidRDefault="00691E8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Nouveau </w:t>
      </w:r>
      <w:r w:rsidRPr="00490C22">
        <w:rPr>
          <w:rFonts w:eastAsia="Times New Roman"/>
        </w:rPr>
        <w:t>s</w:t>
      </w:r>
      <w:r w:rsidRPr="00490C22">
        <w:rPr>
          <w:rFonts w:eastAsia="Times New Roman"/>
        </w:rPr>
        <w:t xml:space="preserve">ous-directeur général pour la couverture universelle de la santé et les maladies transmissibles et non transmissibles </w:t>
      </w:r>
      <w:r>
        <w:rPr>
          <w:rFonts w:eastAsia="Times New Roman"/>
        </w:rPr>
        <w:t xml:space="preserve">: </w:t>
      </w:r>
      <w:r w:rsidRPr="00490C22">
        <w:rPr>
          <w:rFonts w:eastAsia="Times New Roman"/>
        </w:rPr>
        <w:t>Dr Jérôme Salomon</w:t>
      </w:r>
    </w:p>
    <w:p w14:paraId="36DB1572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Il </w:t>
      </w:r>
      <w:r w:rsidR="00053157">
        <w:rPr>
          <w:rFonts w:eastAsia="Times New Roman"/>
        </w:rPr>
        <w:t xml:space="preserve">a été </w:t>
      </w:r>
      <w:r w:rsidR="00630A4A">
        <w:rPr>
          <w:rFonts w:eastAsia="Times New Roman"/>
        </w:rPr>
        <w:t xml:space="preserve">médecin-chef </w:t>
      </w:r>
      <w:r w:rsidR="00490C22">
        <w:rPr>
          <w:rFonts w:eastAsia="Times New Roman"/>
        </w:rPr>
        <w:t xml:space="preserve">et directeur général de la santé </w:t>
      </w:r>
      <w:r w:rsidR="00053157">
        <w:rPr>
          <w:rFonts w:eastAsia="Times New Roman"/>
        </w:rPr>
        <w:t xml:space="preserve">au ministère de la santé en France </w:t>
      </w:r>
      <w:r w:rsidR="00490C22">
        <w:rPr>
          <w:rFonts w:eastAsia="Times New Roman"/>
        </w:rPr>
        <w:t xml:space="preserve">et a fait </w:t>
      </w:r>
      <w:r w:rsidR="00053157">
        <w:rPr>
          <w:rFonts w:eastAsia="Times New Roman"/>
        </w:rPr>
        <w:t xml:space="preserve">partie du conseil exécutif de l'OMS.  </w:t>
      </w:r>
    </w:p>
    <w:p w14:paraId="0DD27CB3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Il a pris ses fonctions </w:t>
      </w:r>
      <w:r w:rsidR="00490C22">
        <w:rPr>
          <w:rFonts w:eastAsia="Times New Roman"/>
        </w:rPr>
        <w:t xml:space="preserve">la </w:t>
      </w:r>
      <w:r>
        <w:rPr>
          <w:rFonts w:eastAsia="Times New Roman"/>
        </w:rPr>
        <w:t>veille de la réunion du MPAG.</w:t>
      </w:r>
    </w:p>
    <w:p w14:paraId="5F06A10A" w14:textId="77777777" w:rsidR="008222D3" w:rsidRDefault="00691E8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Nouveau directeur du </w:t>
      </w:r>
      <w:r w:rsidR="00490C22">
        <w:rPr>
          <w:rFonts w:eastAsia="Times New Roman"/>
        </w:rPr>
        <w:t xml:space="preserve">programme mondial de lutte contre le paludisme de l'OMS : </w:t>
      </w:r>
      <w:r w:rsidR="00490C22" w:rsidRPr="00490C22">
        <w:rPr>
          <w:rFonts w:eastAsia="Times New Roman"/>
        </w:rPr>
        <w:t xml:space="preserve">Daniel Ngamije Madandi, </w:t>
      </w:r>
    </w:p>
    <w:p w14:paraId="1C5CD773" w14:textId="77777777" w:rsidR="008222D3" w:rsidRDefault="00490C2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Ancien ministre rwandais de la santé</w:t>
      </w:r>
    </w:p>
    <w:p w14:paraId="30C20FF3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Il a pris ses fonct</w:t>
      </w:r>
      <w:r>
        <w:rPr>
          <w:rFonts w:eastAsia="Times New Roman"/>
        </w:rPr>
        <w:t xml:space="preserve">ions </w:t>
      </w:r>
      <w:r w:rsidR="00053157">
        <w:rPr>
          <w:rFonts w:eastAsia="Times New Roman"/>
        </w:rPr>
        <w:t>le 8 avril</w:t>
      </w:r>
      <w:r w:rsidR="00053157" w:rsidRPr="00053157">
        <w:rPr>
          <w:rFonts w:eastAsia="Times New Roman"/>
          <w:vertAlign w:val="superscript"/>
        </w:rPr>
        <w:t>th</w:t>
      </w:r>
      <w:r w:rsidR="00053157">
        <w:rPr>
          <w:rFonts w:eastAsia="Times New Roman"/>
        </w:rPr>
        <w:t xml:space="preserve"> .  </w:t>
      </w:r>
    </w:p>
    <w:p w14:paraId="1FEAA775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Vous pouvez consulter les CV si vous souhaitez obtenir plus d'informations.</w:t>
      </w:r>
    </w:p>
    <w:p w14:paraId="0827069A" w14:textId="77777777" w:rsidR="008222D3" w:rsidRDefault="00691E8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Bon rapport sur les progrès récents et les </w:t>
      </w:r>
      <w:r w:rsidR="00490C22">
        <w:rPr>
          <w:rFonts w:eastAsia="Times New Roman"/>
        </w:rPr>
        <w:t>difficultés rencontrées</w:t>
      </w:r>
    </w:p>
    <w:p w14:paraId="5C350647" w14:textId="77777777" w:rsidR="008222D3" w:rsidRDefault="00691E8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Principales mises à jour : </w:t>
      </w:r>
    </w:p>
    <w:p w14:paraId="793EC4CE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Session dédiée à la consultation technique</w:t>
      </w:r>
      <w:r w:rsidR="00490C22">
        <w:rPr>
          <w:rFonts w:eastAsia="Times New Roman"/>
        </w:rPr>
        <w:t xml:space="preserve">, nous devions évaluer les données probantes </w:t>
      </w:r>
      <w:r>
        <w:rPr>
          <w:rFonts w:eastAsia="Times New Roman"/>
        </w:rPr>
        <w:t xml:space="preserve">sur la </w:t>
      </w:r>
      <w:r w:rsidR="00490C22">
        <w:rPr>
          <w:rFonts w:eastAsia="Times New Roman"/>
        </w:rPr>
        <w:t>mise en œuvre communautaire de l'IPTp, en juin 2022.</w:t>
      </w:r>
    </w:p>
    <w:p w14:paraId="78110C11" w14:textId="77777777" w:rsidR="008222D3" w:rsidRDefault="00691E82">
      <w:pPr>
        <w:pStyle w:val="ListParagraph"/>
        <w:numPr>
          <w:ilvl w:val="2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 rapport correspondant a été </w:t>
      </w:r>
      <w:r w:rsidR="00490C22">
        <w:rPr>
          <w:rFonts w:eastAsia="Times New Roman"/>
        </w:rPr>
        <w:t>publié</w:t>
      </w:r>
      <w:r>
        <w:rPr>
          <w:rFonts w:eastAsia="Times New Roman"/>
        </w:rPr>
        <w:t xml:space="preserve">. </w:t>
      </w:r>
    </w:p>
    <w:p w14:paraId="4108E47B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 guide de terrain est en cours d'élaboration et devrait </w:t>
      </w:r>
      <w:r w:rsidR="00490C22">
        <w:rPr>
          <w:rFonts w:eastAsia="Times New Roman"/>
        </w:rPr>
        <w:t xml:space="preserve">être </w:t>
      </w:r>
      <w:r>
        <w:rPr>
          <w:rFonts w:eastAsia="Times New Roman"/>
        </w:rPr>
        <w:t>disponible dans les prochaines semaines.</w:t>
      </w:r>
    </w:p>
    <w:p w14:paraId="0D3229B7" w14:textId="77777777" w:rsidR="008222D3" w:rsidRDefault="00691E8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Autres </w:t>
      </w:r>
      <w:r w:rsidR="00053157">
        <w:rPr>
          <w:rFonts w:eastAsia="Times New Roman"/>
        </w:rPr>
        <w:t xml:space="preserve">points </w:t>
      </w:r>
      <w:r w:rsidR="00490C22">
        <w:rPr>
          <w:rFonts w:eastAsia="Times New Roman"/>
        </w:rPr>
        <w:t xml:space="preserve">forts : </w:t>
      </w:r>
    </w:p>
    <w:p w14:paraId="5876FB97" w14:textId="77777777" w:rsidR="008222D3" w:rsidRDefault="00053157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Il y a quelques heures, les </w:t>
      </w:r>
      <w:r w:rsidR="00490C22">
        <w:rPr>
          <w:rFonts w:eastAsia="Times New Roman"/>
        </w:rPr>
        <w:t xml:space="preserve">caractéristiques préférées du produit pour la </w:t>
      </w:r>
      <w:r>
        <w:rPr>
          <w:rFonts w:eastAsia="Times New Roman"/>
        </w:rPr>
        <w:t xml:space="preserve">chimioprévention du paludisme </w:t>
      </w:r>
      <w:r w:rsidR="00490C22">
        <w:rPr>
          <w:rFonts w:eastAsia="Times New Roman"/>
        </w:rPr>
        <w:t xml:space="preserve">ont été publiées.  Celles-ci </w:t>
      </w:r>
      <w:r>
        <w:rPr>
          <w:rFonts w:eastAsia="Times New Roman"/>
        </w:rPr>
        <w:t>incluent également la chimioprévention pour le TPI.</w:t>
      </w:r>
    </w:p>
    <w:p w14:paraId="679EACD7" w14:textId="77777777" w:rsidR="008222D3" w:rsidRDefault="00691E82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 kit sanitaire d'urgence interagences 2017 est en cours de mise à jour et </w:t>
      </w:r>
      <w:r>
        <w:rPr>
          <w:rFonts w:eastAsia="Times New Roman"/>
        </w:rPr>
        <w:t>des changements seront apportés au modèle de base et au modèle complémentaire.</w:t>
      </w:r>
    </w:p>
    <w:p w14:paraId="4D599DE7" w14:textId="77777777" w:rsidR="00053157" w:rsidRDefault="00053157" w:rsidP="00235123">
      <w:pPr>
        <w:pStyle w:val="ListParagraph"/>
        <w:spacing w:after="0" w:line="240" w:lineRule="auto"/>
        <w:ind w:left="540"/>
        <w:rPr>
          <w:rFonts w:eastAsia="Times New Roman"/>
        </w:rPr>
      </w:pPr>
    </w:p>
    <w:p w14:paraId="020B930B" w14:textId="77777777" w:rsidR="008222D3" w:rsidRDefault="00691E8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/>
          <w:u w:val="single"/>
        </w:rPr>
      </w:pPr>
      <w:r w:rsidRPr="00235123">
        <w:rPr>
          <w:rFonts w:eastAsia="Times New Roman"/>
          <w:b/>
          <w:u w:val="single"/>
        </w:rPr>
        <w:t xml:space="preserve">Mises à jour des partenaires </w:t>
      </w:r>
      <w:r w:rsidR="00955629" w:rsidRPr="00235123">
        <w:rPr>
          <w:rFonts w:eastAsia="Times New Roman"/>
          <w:b/>
          <w:u w:val="single"/>
        </w:rPr>
        <w:t>:</w:t>
      </w:r>
    </w:p>
    <w:p w14:paraId="1114C499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Groupe de travail SBC : </w:t>
      </w:r>
      <w:r w:rsidRPr="00630A4A">
        <w:rPr>
          <w:rFonts w:eastAsia="Times New Roman"/>
        </w:rPr>
        <w:t xml:space="preserve">Le groupe de travail SBC accepte les résumés pour notre réunion annuelle de 2023 </w:t>
      </w:r>
      <w:hyperlink r:id="rId10" w:history="1">
        <w:r w:rsidRPr="00B65901">
          <w:rPr>
            <w:rStyle w:val="Hyperlink"/>
            <w:rFonts w:eastAsia="Times New Roman"/>
          </w:rPr>
          <w:t>: https://sbcwg.dryfta.com/abstracts</w:t>
        </w:r>
      </w:hyperlink>
    </w:p>
    <w:p w14:paraId="64C6CC84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Fonds mondial : </w:t>
      </w:r>
    </w:p>
    <w:p w14:paraId="39A0D7DE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La fenêtre 1 est terminée et la date de soumission </w:t>
      </w:r>
      <w:r w:rsidR="00490C22">
        <w:rPr>
          <w:rFonts w:eastAsia="Times New Roman"/>
        </w:rPr>
        <w:t>est prévue pour avril</w:t>
      </w:r>
    </w:p>
    <w:p w14:paraId="6A863969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 cours de révision du TRP </w:t>
      </w:r>
    </w:p>
    <w:p w14:paraId="3A556236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Les demandes de financement pour la deuxième fenêtre sont déjà en cours d'élaboration et la date de soumission est fixée au 30 mai.</w:t>
      </w:r>
      <w:r w:rsidRPr="00053157">
        <w:rPr>
          <w:rFonts w:eastAsia="Times New Roman"/>
          <w:vertAlign w:val="superscript"/>
        </w:rPr>
        <w:t>th</w:t>
      </w:r>
    </w:p>
    <w:p w14:paraId="78A58F20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 date de soumission de la fenêtre 3 est le 21 août</w:t>
      </w:r>
      <w:r w:rsidRPr="00053157">
        <w:rPr>
          <w:rFonts w:eastAsia="Times New Roman"/>
          <w:vertAlign w:val="superscript"/>
        </w:rPr>
        <w:t>st</w:t>
      </w:r>
    </w:p>
    <w:p w14:paraId="0270B2D8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La plupart des </w:t>
      </w:r>
      <w:r w:rsidR="00490C22">
        <w:rPr>
          <w:rFonts w:eastAsia="Times New Roman"/>
        </w:rPr>
        <w:t xml:space="preserve">demandes de financement pour le prochain cycle de financement auront été soumises au mois d'août et examinées par le TRP </w:t>
      </w:r>
      <w:r w:rsidR="00F82DF0">
        <w:rPr>
          <w:rFonts w:eastAsia="Times New Roman"/>
        </w:rPr>
        <w:t>au début du mois d'octobre.</w:t>
      </w:r>
    </w:p>
    <w:p w14:paraId="3889B175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Le prochain cycle de subventions permettra de mieux comprendre ce qui est financé.</w:t>
      </w:r>
    </w:p>
    <w:p w14:paraId="156996B2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D'après ce qu'ils ont constaté jusqu'à présent : Il y </w:t>
      </w:r>
      <w:r w:rsidR="00053157">
        <w:rPr>
          <w:rFonts w:eastAsia="Times New Roman"/>
        </w:rPr>
        <w:t>a une ouverture vers l'inclusion de multiples méthodes de distribution du TPIp (CPN/communauté).</w:t>
      </w:r>
    </w:p>
    <w:p w14:paraId="0EC6F632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Nous aurons plus d'informations et de données spécifiques à ce sujet ultérieurement.</w:t>
      </w:r>
    </w:p>
    <w:p w14:paraId="01DF933E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Un seul pays a inclus la </w:t>
      </w:r>
      <w:r w:rsidR="00437951">
        <w:rPr>
          <w:rFonts w:eastAsia="Times New Roman"/>
        </w:rPr>
        <w:t xml:space="preserve">chimioprévention du paludisme </w:t>
      </w:r>
      <w:r>
        <w:rPr>
          <w:rFonts w:eastAsia="Times New Roman"/>
        </w:rPr>
        <w:t xml:space="preserve">perannuel </w:t>
      </w:r>
      <w:r w:rsidR="00437951">
        <w:rPr>
          <w:rFonts w:eastAsia="Times New Roman"/>
        </w:rPr>
        <w:t xml:space="preserve">et nous </w:t>
      </w:r>
      <w:r>
        <w:rPr>
          <w:rFonts w:eastAsia="Times New Roman"/>
        </w:rPr>
        <w:t>verrons comment le lien</w:t>
      </w:r>
      <w:r>
        <w:rPr>
          <w:rFonts w:eastAsia="Times New Roman"/>
        </w:rPr>
        <w:t xml:space="preserve"> est établi </w:t>
      </w:r>
      <w:r w:rsidR="00EC40C6">
        <w:rPr>
          <w:rFonts w:eastAsia="Times New Roman"/>
        </w:rPr>
        <w:t>entre la CPN et la méthode de distribution.</w:t>
      </w:r>
    </w:p>
    <w:p w14:paraId="7920520A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Des lacunes très importantes ont été constatées en matière de financement</w:t>
      </w:r>
    </w:p>
    <w:p w14:paraId="67F84364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Nous étions tous conscients que le financement était limité et qu'il </w:t>
      </w:r>
      <w:r w:rsidR="00630A4A">
        <w:rPr>
          <w:rFonts w:eastAsia="Times New Roman"/>
        </w:rPr>
        <w:t xml:space="preserve">y aurait </w:t>
      </w:r>
      <w:r>
        <w:rPr>
          <w:rFonts w:eastAsia="Times New Roman"/>
        </w:rPr>
        <w:t>plus de lacunes que les années précédentes.</w:t>
      </w:r>
    </w:p>
    <w:p w14:paraId="3A3E4A8A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630A4A">
        <w:rPr>
          <w:rFonts w:eastAsia="Times New Roman"/>
        </w:rPr>
        <w:t xml:space="preserve">Les </w:t>
      </w:r>
      <w:r w:rsidRPr="00630A4A">
        <w:rPr>
          <w:rFonts w:eastAsia="Times New Roman"/>
        </w:rPr>
        <w:t xml:space="preserve">partenaires constatent que, dans l'ensemble, le financement sera limité pour couvrir les interventions, y compris les </w:t>
      </w:r>
      <w:r w:rsidR="00630A4A" w:rsidRPr="00630A4A">
        <w:rPr>
          <w:rFonts w:eastAsia="Times New Roman"/>
        </w:rPr>
        <w:t xml:space="preserve">besoins de base, en raison également de l'augmentation des coûts d'exploitation, des </w:t>
      </w:r>
      <w:r w:rsidR="00630A4A">
        <w:rPr>
          <w:rFonts w:eastAsia="Times New Roman"/>
        </w:rPr>
        <w:t>moustiquaires, etc</w:t>
      </w:r>
      <w:r w:rsidR="00630A4A" w:rsidRPr="00630A4A">
        <w:rPr>
          <w:rFonts w:eastAsia="Times New Roman"/>
        </w:rPr>
        <w:t xml:space="preserve">. </w:t>
      </w:r>
    </w:p>
    <w:p w14:paraId="02BE699A" w14:textId="77777777" w:rsidR="00EC40C6" w:rsidRDefault="00EC40C6" w:rsidP="00EC40C6">
      <w:pPr>
        <w:pStyle w:val="ListParagraph"/>
        <w:spacing w:after="0" w:line="240" w:lineRule="auto"/>
        <w:ind w:left="2160"/>
        <w:rPr>
          <w:rFonts w:eastAsia="Times New Roman"/>
        </w:rPr>
      </w:pPr>
    </w:p>
    <w:p w14:paraId="5DE5E7C6" w14:textId="77777777" w:rsidR="008222D3" w:rsidRDefault="00691E8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/>
          <w:u w:val="single"/>
        </w:rPr>
      </w:pPr>
      <w:r w:rsidRPr="00EC40C6">
        <w:rPr>
          <w:rFonts w:eastAsia="Times New Roman"/>
          <w:b/>
          <w:u w:val="single"/>
        </w:rPr>
        <w:t>Réunion annuelle :</w:t>
      </w:r>
    </w:p>
    <w:p w14:paraId="57F984ED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Nous envisag</w:t>
      </w:r>
      <w:r>
        <w:rPr>
          <w:rFonts w:eastAsia="Times New Roman"/>
        </w:rPr>
        <w:t>eons d'organiser une réunion à Genève les 20 et 21 septembre.</w:t>
      </w:r>
    </w:p>
    <w:p w14:paraId="1A6D5B75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Il s'agira d'une réunion visant à discuter de sujets mondiaux de haut niveau et à soutenir les efforts des pays dans le cadre de la plateforme ANC élargie.</w:t>
      </w:r>
    </w:p>
    <w:p w14:paraId="705A456F" w14:textId="77777777" w:rsidR="008222D3" w:rsidRDefault="00691E82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Les thèmes sont en cours d'élaboration</w:t>
      </w:r>
      <w:r>
        <w:rPr>
          <w:rFonts w:eastAsia="Times New Roman"/>
        </w:rPr>
        <w:t xml:space="preserve"> et nous recherchons des volontaires pour faire partie du comité de planification de la réunion.  </w:t>
      </w:r>
    </w:p>
    <w:p w14:paraId="52269A6D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color w:val="FF0000"/>
        </w:rPr>
      </w:pPr>
      <w:r w:rsidRPr="00EC40C6">
        <w:rPr>
          <w:rFonts w:eastAsia="Times New Roman"/>
          <w:color w:val="FF0000"/>
        </w:rPr>
        <w:t>ACTION : Veuillez contacter Kristen ou Julie si vous souhaitez faire partie du comité afin de contribuer à l'élaboration de l'ordre du jour et du thème de la</w:t>
      </w:r>
      <w:r w:rsidRPr="00EC40C6">
        <w:rPr>
          <w:rFonts w:eastAsia="Times New Roman"/>
          <w:color w:val="FF0000"/>
        </w:rPr>
        <w:t xml:space="preserve"> réunion. </w:t>
      </w:r>
    </w:p>
    <w:p w14:paraId="2DFF1F0A" w14:textId="77777777" w:rsidR="008222D3" w:rsidRDefault="00691E82">
      <w:pPr>
        <w:pStyle w:val="ListParagraph"/>
        <w:numPr>
          <w:ilvl w:val="2"/>
          <w:numId w:val="2"/>
        </w:numPr>
        <w:rPr>
          <w:rFonts w:eastAsia="Times New Roman"/>
        </w:rPr>
      </w:pPr>
      <w:r w:rsidRPr="00EC40C6">
        <w:rPr>
          <w:rFonts w:eastAsia="Times New Roman"/>
        </w:rPr>
        <w:t xml:space="preserve">Nous sommes particulièrement intéressés par la présence de représentants des pays qui pourraient s'exprimer sur ce qui serait utile et faire des suggestions sur les sujets à aborder.  </w:t>
      </w:r>
    </w:p>
    <w:p w14:paraId="2F569B80" w14:textId="77777777" w:rsidR="008222D3" w:rsidRDefault="00691E8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color w:val="FF0000"/>
        </w:rPr>
      </w:pPr>
      <w:r w:rsidRPr="00EC40C6">
        <w:rPr>
          <w:rFonts w:eastAsia="Times New Roman"/>
          <w:color w:val="FF0000"/>
        </w:rPr>
        <w:t>ACTION : Veuillez également nous faire savoir si vous avez c</w:t>
      </w:r>
      <w:r w:rsidRPr="00EC40C6">
        <w:rPr>
          <w:rFonts w:eastAsia="Times New Roman"/>
          <w:color w:val="FF0000"/>
        </w:rPr>
        <w:t>onnaissance de conflits majeurs avec les dates des 20 et 21 septembre.</w:t>
      </w:r>
    </w:p>
    <w:p w14:paraId="28984150" w14:textId="77777777" w:rsidR="00EF2E65" w:rsidRPr="00262C34" w:rsidRDefault="00EF2E65" w:rsidP="00262C34">
      <w:pPr>
        <w:rPr>
          <w:rFonts w:cstheme="minorHAnsi"/>
        </w:rPr>
      </w:pPr>
    </w:p>
    <w:sectPr w:rsidR="00EF2E65" w:rsidRPr="00262C34" w:rsidSect="00554AE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8622" w16cex:dateUtc="2021-08-05T1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99B"/>
    <w:multiLevelType w:val="hybridMultilevel"/>
    <w:tmpl w:val="2B3C1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6FA"/>
    <w:multiLevelType w:val="multilevel"/>
    <w:tmpl w:val="374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71CA"/>
    <w:multiLevelType w:val="hybridMultilevel"/>
    <w:tmpl w:val="0832A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35"/>
    <w:multiLevelType w:val="hybridMultilevel"/>
    <w:tmpl w:val="63B6B4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4D6"/>
    <w:multiLevelType w:val="hybridMultilevel"/>
    <w:tmpl w:val="1EDAD9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03751D"/>
    <w:multiLevelType w:val="hybridMultilevel"/>
    <w:tmpl w:val="65B0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3540"/>
    <w:multiLevelType w:val="hybridMultilevel"/>
    <w:tmpl w:val="0A5CBE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56CA"/>
    <w:multiLevelType w:val="hybridMultilevel"/>
    <w:tmpl w:val="2212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4E5B"/>
    <w:multiLevelType w:val="hybridMultilevel"/>
    <w:tmpl w:val="885CB5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460C"/>
    <w:multiLevelType w:val="hybridMultilevel"/>
    <w:tmpl w:val="E02EBE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6DC"/>
    <w:multiLevelType w:val="hybridMultilevel"/>
    <w:tmpl w:val="F90E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0EC"/>
    <w:multiLevelType w:val="hybridMultilevel"/>
    <w:tmpl w:val="0698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C0EEA"/>
    <w:multiLevelType w:val="hybridMultilevel"/>
    <w:tmpl w:val="9D0C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2638"/>
    <w:multiLevelType w:val="hybridMultilevel"/>
    <w:tmpl w:val="D9BA44EA"/>
    <w:lvl w:ilvl="0" w:tplc="25082BC6">
      <w:start w:val="1"/>
      <w:numFmt w:val="upperLetter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9E1"/>
    <w:multiLevelType w:val="hybridMultilevel"/>
    <w:tmpl w:val="0F78C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164FA"/>
    <w:multiLevelType w:val="hybridMultilevel"/>
    <w:tmpl w:val="373C4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DD400E"/>
    <w:multiLevelType w:val="hybridMultilevel"/>
    <w:tmpl w:val="3C560B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9DF7F46"/>
    <w:multiLevelType w:val="hybridMultilevel"/>
    <w:tmpl w:val="084461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D55832"/>
    <w:multiLevelType w:val="hybridMultilevel"/>
    <w:tmpl w:val="8B48E572"/>
    <w:lvl w:ilvl="0" w:tplc="0CF8C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EA0DFB"/>
    <w:multiLevelType w:val="hybridMultilevel"/>
    <w:tmpl w:val="27E030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AE6761"/>
    <w:multiLevelType w:val="hybridMultilevel"/>
    <w:tmpl w:val="9FA859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AE353D8"/>
    <w:multiLevelType w:val="hybridMultilevel"/>
    <w:tmpl w:val="A0BCF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2487C89"/>
    <w:multiLevelType w:val="hybridMultilevel"/>
    <w:tmpl w:val="DC567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8"/>
  </w:num>
  <w:num w:numId="5">
    <w:abstractNumId w:val="8"/>
  </w:num>
  <w:num w:numId="6">
    <w:abstractNumId w:val="15"/>
  </w:num>
  <w:num w:numId="7">
    <w:abstractNumId w:val="22"/>
  </w:num>
  <w:num w:numId="8">
    <w:abstractNumId w:val="14"/>
  </w:num>
  <w:num w:numId="9">
    <w:abstractNumId w:val="0"/>
  </w:num>
  <w:num w:numId="10">
    <w:abstractNumId w:val="9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21"/>
  </w:num>
  <w:num w:numId="16">
    <w:abstractNumId w:val="2"/>
  </w:num>
  <w:num w:numId="17">
    <w:abstractNumId w:val="20"/>
  </w:num>
  <w:num w:numId="18">
    <w:abstractNumId w:val="11"/>
  </w:num>
  <w:num w:numId="19">
    <w:abstractNumId w:val="5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C9"/>
    <w:rsid w:val="00005DA6"/>
    <w:rsid w:val="000369BD"/>
    <w:rsid w:val="000461A9"/>
    <w:rsid w:val="00053157"/>
    <w:rsid w:val="00062A4B"/>
    <w:rsid w:val="0007145C"/>
    <w:rsid w:val="0007608F"/>
    <w:rsid w:val="00096D09"/>
    <w:rsid w:val="000A14D9"/>
    <w:rsid w:val="000C670F"/>
    <w:rsid w:val="000D5D53"/>
    <w:rsid w:val="000F137E"/>
    <w:rsid w:val="00102AFE"/>
    <w:rsid w:val="00124669"/>
    <w:rsid w:val="00134361"/>
    <w:rsid w:val="00153A8F"/>
    <w:rsid w:val="00161A45"/>
    <w:rsid w:val="001664BF"/>
    <w:rsid w:val="00192E93"/>
    <w:rsid w:val="001A0F66"/>
    <w:rsid w:val="001A10B5"/>
    <w:rsid w:val="001A3E0B"/>
    <w:rsid w:val="001A4C3C"/>
    <w:rsid w:val="001B72F3"/>
    <w:rsid w:val="001C6F1C"/>
    <w:rsid w:val="001D29BE"/>
    <w:rsid w:val="001F3FDD"/>
    <w:rsid w:val="001F615F"/>
    <w:rsid w:val="00204F62"/>
    <w:rsid w:val="002109AB"/>
    <w:rsid w:val="00224987"/>
    <w:rsid w:val="00235123"/>
    <w:rsid w:val="00241630"/>
    <w:rsid w:val="00242695"/>
    <w:rsid w:val="00257716"/>
    <w:rsid w:val="00262C34"/>
    <w:rsid w:val="0026608F"/>
    <w:rsid w:val="002A0FD0"/>
    <w:rsid w:val="002A2231"/>
    <w:rsid w:val="002C7863"/>
    <w:rsid w:val="002E58BA"/>
    <w:rsid w:val="00317163"/>
    <w:rsid w:val="00331F4D"/>
    <w:rsid w:val="00332DE5"/>
    <w:rsid w:val="00346690"/>
    <w:rsid w:val="00354681"/>
    <w:rsid w:val="00362188"/>
    <w:rsid w:val="00367B48"/>
    <w:rsid w:val="00375068"/>
    <w:rsid w:val="0039006A"/>
    <w:rsid w:val="00396D50"/>
    <w:rsid w:val="003E1391"/>
    <w:rsid w:val="003F4677"/>
    <w:rsid w:val="004111EE"/>
    <w:rsid w:val="00414EE0"/>
    <w:rsid w:val="00416C69"/>
    <w:rsid w:val="00437951"/>
    <w:rsid w:val="00480377"/>
    <w:rsid w:val="00484238"/>
    <w:rsid w:val="00490634"/>
    <w:rsid w:val="00490C22"/>
    <w:rsid w:val="0049185C"/>
    <w:rsid w:val="004A2C0F"/>
    <w:rsid w:val="004B3297"/>
    <w:rsid w:val="004B6425"/>
    <w:rsid w:val="004B6A52"/>
    <w:rsid w:val="005245D4"/>
    <w:rsid w:val="00524D2D"/>
    <w:rsid w:val="00546C32"/>
    <w:rsid w:val="00550A47"/>
    <w:rsid w:val="00550F36"/>
    <w:rsid w:val="00554AE4"/>
    <w:rsid w:val="00590168"/>
    <w:rsid w:val="005B6A18"/>
    <w:rsid w:val="005E2BBF"/>
    <w:rsid w:val="005F0D55"/>
    <w:rsid w:val="005F324E"/>
    <w:rsid w:val="00612655"/>
    <w:rsid w:val="00630A4A"/>
    <w:rsid w:val="006527A3"/>
    <w:rsid w:val="006744FC"/>
    <w:rsid w:val="00691E82"/>
    <w:rsid w:val="006B464F"/>
    <w:rsid w:val="006C26E2"/>
    <w:rsid w:val="006C62D0"/>
    <w:rsid w:val="00711FF0"/>
    <w:rsid w:val="007231B3"/>
    <w:rsid w:val="00726094"/>
    <w:rsid w:val="007512DE"/>
    <w:rsid w:val="00792CDA"/>
    <w:rsid w:val="00794C34"/>
    <w:rsid w:val="00794D38"/>
    <w:rsid w:val="007A0147"/>
    <w:rsid w:val="007A0E08"/>
    <w:rsid w:val="007D2B12"/>
    <w:rsid w:val="00805C28"/>
    <w:rsid w:val="008079A0"/>
    <w:rsid w:val="00814E15"/>
    <w:rsid w:val="008222D3"/>
    <w:rsid w:val="00823DB7"/>
    <w:rsid w:val="00842E24"/>
    <w:rsid w:val="00866D82"/>
    <w:rsid w:val="008A0756"/>
    <w:rsid w:val="008A4FA2"/>
    <w:rsid w:val="008B18E2"/>
    <w:rsid w:val="008E1A21"/>
    <w:rsid w:val="008F7875"/>
    <w:rsid w:val="00902EC1"/>
    <w:rsid w:val="0091636C"/>
    <w:rsid w:val="009528E3"/>
    <w:rsid w:val="00955629"/>
    <w:rsid w:val="00962E08"/>
    <w:rsid w:val="00967527"/>
    <w:rsid w:val="00972B9F"/>
    <w:rsid w:val="009850C9"/>
    <w:rsid w:val="00997513"/>
    <w:rsid w:val="009C06EC"/>
    <w:rsid w:val="009E7B95"/>
    <w:rsid w:val="009F13FB"/>
    <w:rsid w:val="009F5B80"/>
    <w:rsid w:val="00A01560"/>
    <w:rsid w:val="00A04D82"/>
    <w:rsid w:val="00A1360E"/>
    <w:rsid w:val="00A14871"/>
    <w:rsid w:val="00A17A3B"/>
    <w:rsid w:val="00A21BF7"/>
    <w:rsid w:val="00A32D6C"/>
    <w:rsid w:val="00A41A1A"/>
    <w:rsid w:val="00A41F12"/>
    <w:rsid w:val="00A51B1D"/>
    <w:rsid w:val="00A67CE8"/>
    <w:rsid w:val="00A7375B"/>
    <w:rsid w:val="00A77187"/>
    <w:rsid w:val="00AA4172"/>
    <w:rsid w:val="00AC19FE"/>
    <w:rsid w:val="00AC3819"/>
    <w:rsid w:val="00AE7D07"/>
    <w:rsid w:val="00B04062"/>
    <w:rsid w:val="00B1036B"/>
    <w:rsid w:val="00B226EE"/>
    <w:rsid w:val="00B22F7D"/>
    <w:rsid w:val="00BC19C9"/>
    <w:rsid w:val="00BF377E"/>
    <w:rsid w:val="00BF42BD"/>
    <w:rsid w:val="00BF4A11"/>
    <w:rsid w:val="00C0058D"/>
    <w:rsid w:val="00C03E08"/>
    <w:rsid w:val="00C10B68"/>
    <w:rsid w:val="00C21620"/>
    <w:rsid w:val="00C50D52"/>
    <w:rsid w:val="00C7408A"/>
    <w:rsid w:val="00C75AAC"/>
    <w:rsid w:val="00C8446F"/>
    <w:rsid w:val="00CB3F15"/>
    <w:rsid w:val="00CC0E5C"/>
    <w:rsid w:val="00CC3B91"/>
    <w:rsid w:val="00CD0E4C"/>
    <w:rsid w:val="00CE7C3F"/>
    <w:rsid w:val="00D14D1A"/>
    <w:rsid w:val="00D154CC"/>
    <w:rsid w:val="00D16777"/>
    <w:rsid w:val="00D1746A"/>
    <w:rsid w:val="00D320C9"/>
    <w:rsid w:val="00D33F12"/>
    <w:rsid w:val="00D35ACE"/>
    <w:rsid w:val="00D42B9B"/>
    <w:rsid w:val="00D75C30"/>
    <w:rsid w:val="00D85841"/>
    <w:rsid w:val="00D85A27"/>
    <w:rsid w:val="00DA2643"/>
    <w:rsid w:val="00DB6BB5"/>
    <w:rsid w:val="00DC5703"/>
    <w:rsid w:val="00DD1D01"/>
    <w:rsid w:val="00DF1655"/>
    <w:rsid w:val="00E07A0B"/>
    <w:rsid w:val="00E15D1E"/>
    <w:rsid w:val="00E34EAF"/>
    <w:rsid w:val="00E45784"/>
    <w:rsid w:val="00E50451"/>
    <w:rsid w:val="00E52AB7"/>
    <w:rsid w:val="00E727BC"/>
    <w:rsid w:val="00EA01D5"/>
    <w:rsid w:val="00EA16CF"/>
    <w:rsid w:val="00EA2EF1"/>
    <w:rsid w:val="00EA4F70"/>
    <w:rsid w:val="00EB1FF8"/>
    <w:rsid w:val="00EB367F"/>
    <w:rsid w:val="00EC40C6"/>
    <w:rsid w:val="00ED4B84"/>
    <w:rsid w:val="00ED4B98"/>
    <w:rsid w:val="00EE239E"/>
    <w:rsid w:val="00EE3DF1"/>
    <w:rsid w:val="00EF2E65"/>
    <w:rsid w:val="00EF7A49"/>
    <w:rsid w:val="00F20F39"/>
    <w:rsid w:val="00F441C5"/>
    <w:rsid w:val="00F4470D"/>
    <w:rsid w:val="00F44D58"/>
    <w:rsid w:val="00F47186"/>
    <w:rsid w:val="00F52FE4"/>
    <w:rsid w:val="00F53A35"/>
    <w:rsid w:val="00F82DF0"/>
    <w:rsid w:val="00FB1793"/>
    <w:rsid w:val="00FC138B"/>
    <w:rsid w:val="00FC3E0D"/>
    <w:rsid w:val="00FC71EE"/>
    <w:rsid w:val="00FD49A2"/>
    <w:rsid w:val="00FE247A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271D"/>
  <w15:chartTrackingRefBased/>
  <w15:docId w15:val="{9489FC60-DB4B-420A-AF85-6CE37E5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E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30"/>
    <w:rPr>
      <w:b/>
      <w:bCs/>
      <w:sz w:val="20"/>
      <w:szCs w:val="20"/>
    </w:rPr>
  </w:style>
  <w:style w:type="paragraph" w:styleId="NoSpacing">
    <w:name w:val="No Spacing"/>
    <w:uiPriority w:val="1"/>
    <w:qFormat/>
    <w:rsid w:val="005245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46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youtu.be%2FMSEJdNBkxlY&amp;data=05%7C01%7CKristen.Vibbert%40jhpiego.org%7C7424799a585b4cf4597708db45734b87%7C26ef7fd22a7f4135a2e4de9acf168b2a%7C0%7C0%7C638180133746270523%7CUnknown%7CTWFpbGZsb3d8eyJWIjoiMC4wLjAwMDAiLCJQIjoiV2luMzIiLCJBTiI6Ik1haWwiLCJXVCI6Mn0%3D%7C3000%7C%7C%7C&amp;sdata=dv1%2Ft0wiUsVO9mgFbwsb%2Bp4dKqk%2FMAgpz1wJoFx1Dz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bcwg.dryfta.com/abstract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risten.Vibbert@jhpiego.org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27d5f1-50d5-4e70-92e1-7a84c16401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5" ma:contentTypeDescription="Create a new document." ma:contentTypeScope="" ma:versionID="b05f700a9349c11fcc03ca0d0018a24f">
  <xsd:schema xmlns:xsd="http://www.w3.org/2001/XMLSchema" xmlns:xs="http://www.w3.org/2001/XMLSchema" xmlns:p="http://schemas.microsoft.com/office/2006/metadata/properties" xmlns:ns3="a727d5f1-50d5-4e70-92e1-7a84c16401fb" xmlns:ns4="ac87a440-5df4-4752-88e0-0e2edb4de0b9" targetNamespace="http://schemas.microsoft.com/office/2006/metadata/properties" ma:root="true" ma:fieldsID="219bbc80cb1c26b2e52c04085558df78" ns3:_="" ns4:_="">
    <xsd:import namespace="a727d5f1-50d5-4e70-92e1-7a84c16401fb"/>
    <xsd:import namespace="ac87a440-5df4-4752-88e0-0e2edb4de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a440-5df4-4752-88e0-0e2edb4d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5D6AA-1A51-4B8F-B8AC-46834C675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C1CAD-5009-4444-B766-9DED975356E6}">
  <ds:schemaRefs>
    <ds:schemaRef ds:uri="http://www.w3.org/XML/1998/namespace"/>
    <ds:schemaRef ds:uri="ac87a440-5df4-4752-88e0-0e2edb4de0b9"/>
    <ds:schemaRef ds:uri="a727d5f1-50d5-4e70-92e1-7a84c16401f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88CFE7-4193-447E-B36A-E9588C9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ac87a440-5df4-4752-88e0-0e2edb4d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Malpass, Ashley (GH/ID)</dc:creator>
  <cp:keywords>, docId:6F824182C25681109DB3FB967DD5371C</cp:keywords>
  <dc:description/>
  <cp:lastModifiedBy>Kristen Vibbert</cp:lastModifiedBy>
  <cp:revision>2</cp:revision>
  <dcterms:created xsi:type="dcterms:W3CDTF">2023-04-26T15:53:00Z</dcterms:created>
  <dcterms:modified xsi:type="dcterms:W3CDTF">2023-04-26T15:53:00Z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