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FE4B1" w14:textId="77777777" w:rsidR="00325F3F" w:rsidRDefault="00325F3F" w:rsidP="0078033C">
      <w:pPr>
        <w:jc w:val="center"/>
        <w:rPr>
          <w:rFonts w:ascii="Tahoma" w:eastAsia="Arial Unicode MS" w:hAnsi="Tahoma" w:cs="Tahoma"/>
          <w:b/>
          <w:color w:val="000000" w:themeColor="text1"/>
          <w:sz w:val="32"/>
          <w:szCs w:val="32"/>
          <w:u w:color="000000"/>
          <w:bdr w:val="nil"/>
        </w:rPr>
      </w:pPr>
      <w:bookmarkStart w:id="0" w:name="_Toc451947129"/>
    </w:p>
    <w:p w14:paraId="31443CD3" w14:textId="7C1271AD" w:rsidR="009321E9" w:rsidRPr="001F39A9" w:rsidRDefault="009321E9" w:rsidP="0078033C">
      <w:pPr>
        <w:jc w:val="center"/>
        <w:rPr>
          <w:rFonts w:ascii="Tahoma" w:eastAsia="Arial Unicode MS" w:hAnsi="Tahoma" w:cs="Tahoma"/>
          <w:b/>
          <w:color w:val="000000" w:themeColor="text1"/>
          <w:sz w:val="32"/>
          <w:szCs w:val="32"/>
          <w:u w:color="000000"/>
          <w:bdr w:val="nil"/>
        </w:rPr>
      </w:pPr>
      <w:r w:rsidRPr="001F39A9">
        <w:rPr>
          <w:rFonts w:ascii="Tahoma" w:eastAsia="Arial Unicode MS" w:hAnsi="Tahoma" w:cs="Tahoma"/>
          <w:b/>
          <w:color w:val="000000" w:themeColor="text1"/>
          <w:sz w:val="32"/>
          <w:szCs w:val="32"/>
          <w:u w:color="000000"/>
          <w:bdr w:val="nil"/>
        </w:rPr>
        <w:t>RBM Partnership to End Malaria</w:t>
      </w:r>
    </w:p>
    <w:p w14:paraId="4F07ECA3" w14:textId="05F86578" w:rsidR="0078033C" w:rsidRPr="001F39A9" w:rsidRDefault="000764F2" w:rsidP="0078033C">
      <w:pPr>
        <w:jc w:val="center"/>
        <w:rPr>
          <w:rFonts w:ascii="Tahoma" w:eastAsia="Arial Unicode MS" w:hAnsi="Tahoma" w:cs="Tahoma"/>
          <w:b/>
          <w:color w:val="000000" w:themeColor="text1"/>
          <w:sz w:val="32"/>
          <w:szCs w:val="32"/>
          <w:u w:color="000000"/>
          <w:bdr w:val="nil"/>
        </w:rPr>
      </w:pPr>
      <w:r w:rsidRPr="001F39A9">
        <w:rPr>
          <w:rFonts w:ascii="Tahoma" w:eastAsia="Arial Unicode MS" w:hAnsi="Tahoma" w:cs="Tahoma"/>
          <w:b/>
          <w:color w:val="000000" w:themeColor="text1"/>
          <w:sz w:val="32"/>
          <w:szCs w:val="32"/>
          <w:u w:color="000000"/>
          <w:bdr w:val="nil"/>
        </w:rPr>
        <w:t xml:space="preserve"> </w:t>
      </w:r>
      <w:r w:rsidR="009321E9" w:rsidRPr="001F39A9">
        <w:rPr>
          <w:rFonts w:ascii="Tahoma" w:eastAsia="Arial Unicode MS" w:hAnsi="Tahoma" w:cs="Tahoma"/>
          <w:b/>
          <w:color w:val="000000" w:themeColor="text1"/>
          <w:sz w:val="32"/>
          <w:szCs w:val="32"/>
          <w:u w:color="000000"/>
          <w:bdr w:val="nil"/>
        </w:rPr>
        <w:t xml:space="preserve">Partner Committee Co-Chair Application </w:t>
      </w:r>
      <w:bookmarkEnd w:id="0"/>
    </w:p>
    <w:p w14:paraId="7E0DF796" w14:textId="77777777" w:rsidR="00FE6A2E" w:rsidRPr="001F39A9" w:rsidRDefault="00595A97" w:rsidP="00FE6A2E">
      <w:pPr>
        <w:jc w:val="center"/>
        <w:rPr>
          <w:rFonts w:ascii="Tahoma" w:eastAsia="Arial Unicode MS" w:hAnsi="Tahoma" w:cs="Tahoma"/>
          <w:b/>
          <w:color w:val="000000" w:themeColor="text1"/>
          <w:sz w:val="24"/>
          <w:szCs w:val="32"/>
          <w:u w:color="000000"/>
          <w:bdr w:val="nil"/>
        </w:rPr>
      </w:pPr>
      <w:r w:rsidRPr="001F39A9">
        <w:rPr>
          <w:rFonts w:ascii="Tahoma" w:eastAsia="Arial Unicode MS" w:hAnsi="Tahoma" w:cs="Tahoma"/>
          <w:b/>
          <w:color w:val="000000" w:themeColor="text1"/>
          <w:sz w:val="24"/>
          <w:szCs w:val="32"/>
          <w:u w:color="000000"/>
          <w:bdr w:val="nil"/>
        </w:rPr>
        <w:t>COUNTRY / REGIONAL SUPPORT PARTER COMMITTEE</w:t>
      </w:r>
    </w:p>
    <w:p w14:paraId="78E0358B" w14:textId="77777777" w:rsidR="0078033C" w:rsidRPr="00325F3F" w:rsidRDefault="00FE6A2E" w:rsidP="0078033C">
      <w:pPr>
        <w:rPr>
          <w:rFonts w:ascii="Tahoma" w:hAnsi="Tahoma" w:cs="Tahoma"/>
          <w:b/>
          <w:i/>
          <w:color w:val="0262FF"/>
        </w:rPr>
      </w:pPr>
      <w:r w:rsidRPr="00325F3F">
        <w:rPr>
          <w:rFonts w:ascii="Tahoma" w:hAnsi="Tahoma" w:cs="Tahoma"/>
          <w:b/>
          <w:i/>
          <w:color w:val="0262FF"/>
        </w:rPr>
        <w:t>Introduction</w:t>
      </w:r>
    </w:p>
    <w:p w14:paraId="4C72FFAB" w14:textId="77777777" w:rsidR="0078033C" w:rsidRPr="001F39A9" w:rsidRDefault="0078033C" w:rsidP="001F39A9">
      <w:pPr>
        <w:spacing w:after="0" w:line="240" w:lineRule="auto"/>
        <w:jc w:val="both"/>
        <w:rPr>
          <w:rFonts w:ascii="Tahoma" w:hAnsi="Tahoma" w:cs="Tahoma"/>
        </w:rPr>
      </w:pPr>
      <w:r w:rsidRPr="001F39A9">
        <w:rPr>
          <w:rFonts w:ascii="Tahoma" w:hAnsi="Tahoma" w:cs="Tahoma"/>
        </w:rPr>
        <w:t xml:space="preserve">The RBM Partner Committees (PCs) are intended to formalize, consolidate and amplify the Partnership priorities of advocacy, resource mobilisation, and country/regional support. The work of these Partner Committees are expected to align with the priorities outlined in the </w:t>
      </w:r>
      <w:r w:rsidRPr="001F39A9">
        <w:rPr>
          <w:rFonts w:ascii="Tahoma" w:hAnsi="Tahoma" w:cs="Tahoma"/>
          <w:i/>
        </w:rPr>
        <w:t>Global Technical Strategy 2016-2030</w:t>
      </w:r>
      <w:r w:rsidRPr="001F39A9">
        <w:rPr>
          <w:rFonts w:ascii="Tahoma" w:hAnsi="Tahoma" w:cs="Tahoma"/>
        </w:rPr>
        <w:t xml:space="preserve"> and </w:t>
      </w:r>
      <w:r w:rsidRPr="001F39A9">
        <w:rPr>
          <w:rFonts w:ascii="Tahoma" w:hAnsi="Tahoma" w:cs="Tahoma"/>
          <w:i/>
        </w:rPr>
        <w:t>Action and Investment to Defeat Malaria (AIM) 2016-2030</w:t>
      </w:r>
      <w:r w:rsidRPr="001F39A9">
        <w:rPr>
          <w:rFonts w:ascii="Tahoma" w:hAnsi="Tahoma" w:cs="Tahoma"/>
        </w:rPr>
        <w:t>, as well as with the Partnership Strategy and Annual Budget and Work Plans.</w:t>
      </w:r>
    </w:p>
    <w:p w14:paraId="72C72BCB" w14:textId="77777777" w:rsidR="00737505" w:rsidRPr="001F39A9" w:rsidRDefault="00737505" w:rsidP="00627ABB">
      <w:pPr>
        <w:spacing w:after="0" w:line="240" w:lineRule="auto"/>
        <w:rPr>
          <w:rFonts w:ascii="Tahoma" w:hAnsi="Tahoma" w:cs="Tahoma"/>
        </w:rPr>
      </w:pPr>
    </w:p>
    <w:p w14:paraId="5DE8016E" w14:textId="7D27C941" w:rsidR="00737505" w:rsidRPr="001F39A9" w:rsidRDefault="00F6755E" w:rsidP="001F39A9">
      <w:pPr>
        <w:spacing w:after="0" w:line="240" w:lineRule="auto"/>
        <w:jc w:val="both"/>
        <w:rPr>
          <w:rFonts w:ascii="Tahoma" w:hAnsi="Tahoma" w:cs="Tahoma"/>
        </w:rPr>
      </w:pPr>
      <w:r w:rsidRPr="001F39A9">
        <w:rPr>
          <w:rFonts w:ascii="Tahoma" w:hAnsi="Tahoma" w:cs="Tahoma"/>
        </w:rPr>
        <w:t>The Leadership of each Partner C</w:t>
      </w:r>
      <w:r w:rsidR="00737505" w:rsidRPr="001F39A9">
        <w:rPr>
          <w:rFonts w:ascii="Tahoma" w:hAnsi="Tahoma" w:cs="Tahoma"/>
        </w:rPr>
        <w:t>ommittee is expected to consist of two Co-Chairs</w:t>
      </w:r>
      <w:r w:rsidRPr="001F39A9">
        <w:rPr>
          <w:rFonts w:ascii="Tahoma" w:hAnsi="Tahoma" w:cs="Tahoma"/>
        </w:rPr>
        <w:t xml:space="preserve"> -</w:t>
      </w:r>
      <w:r w:rsidR="00737505" w:rsidRPr="001F39A9">
        <w:rPr>
          <w:rFonts w:ascii="Tahoma" w:hAnsi="Tahoma" w:cs="Tahoma"/>
        </w:rPr>
        <w:t xml:space="preserve"> individuals nominated and selected from amongst the RBM partners</w:t>
      </w:r>
      <w:r w:rsidRPr="001F39A9">
        <w:rPr>
          <w:rFonts w:ascii="Tahoma" w:hAnsi="Tahoma" w:cs="Tahoma"/>
        </w:rPr>
        <w:t xml:space="preserve"> -</w:t>
      </w:r>
      <w:r w:rsidR="00737505" w:rsidRPr="001F39A9">
        <w:rPr>
          <w:rFonts w:ascii="Tahoma" w:hAnsi="Tahoma" w:cs="Tahoma"/>
        </w:rPr>
        <w:t xml:space="preserve"> supported by a Partner Committee Manager employed by the RBM </w:t>
      </w:r>
      <w:r w:rsidR="009321E9" w:rsidRPr="001F39A9">
        <w:rPr>
          <w:rFonts w:ascii="Tahoma" w:hAnsi="Tahoma" w:cs="Tahoma"/>
        </w:rPr>
        <w:t>Secretariat</w:t>
      </w:r>
      <w:r w:rsidR="00737505" w:rsidRPr="001F39A9">
        <w:rPr>
          <w:rFonts w:ascii="Tahoma" w:hAnsi="Tahoma" w:cs="Tahoma"/>
        </w:rPr>
        <w:t xml:space="preserve">. </w:t>
      </w:r>
    </w:p>
    <w:p w14:paraId="288BCE60" w14:textId="77777777" w:rsidR="00442D92" w:rsidRPr="001F39A9" w:rsidRDefault="00442D92" w:rsidP="00627ABB">
      <w:pPr>
        <w:spacing w:after="0" w:line="240" w:lineRule="auto"/>
        <w:rPr>
          <w:rFonts w:ascii="Tahoma" w:hAnsi="Tahoma" w:cs="Tahoma"/>
        </w:rPr>
      </w:pPr>
    </w:p>
    <w:p w14:paraId="1679048E" w14:textId="77777777" w:rsidR="00442D92" w:rsidRPr="00325F3F" w:rsidRDefault="00442D92" w:rsidP="00442D92">
      <w:pPr>
        <w:rPr>
          <w:rFonts w:ascii="Tahoma" w:hAnsi="Tahoma" w:cs="Tahoma"/>
          <w:b/>
          <w:i/>
          <w:color w:val="0262FF"/>
        </w:rPr>
      </w:pPr>
      <w:r w:rsidRPr="00325F3F">
        <w:rPr>
          <w:rFonts w:ascii="Tahoma" w:hAnsi="Tahoma" w:cs="Tahoma"/>
          <w:b/>
          <w:i/>
          <w:color w:val="0262FF"/>
        </w:rPr>
        <w:t xml:space="preserve">Purpose of </w:t>
      </w:r>
      <w:r w:rsidR="00A42806" w:rsidRPr="00325F3F">
        <w:rPr>
          <w:rFonts w:ascii="Tahoma" w:hAnsi="Tahoma" w:cs="Tahoma"/>
          <w:b/>
          <w:i/>
          <w:color w:val="0262FF"/>
        </w:rPr>
        <w:t xml:space="preserve">County / Regional Support </w:t>
      </w:r>
      <w:r w:rsidRPr="00325F3F">
        <w:rPr>
          <w:rFonts w:ascii="Tahoma" w:hAnsi="Tahoma" w:cs="Tahoma"/>
          <w:b/>
          <w:i/>
          <w:color w:val="0262FF"/>
        </w:rPr>
        <w:t>Partner Committee</w:t>
      </w:r>
    </w:p>
    <w:p w14:paraId="3BB08098" w14:textId="4017787A" w:rsidR="00A42806" w:rsidRPr="001F39A9" w:rsidRDefault="00A42806" w:rsidP="001F39A9">
      <w:pPr>
        <w:spacing w:after="0" w:line="240" w:lineRule="auto"/>
        <w:jc w:val="both"/>
        <w:rPr>
          <w:rFonts w:ascii="Tahoma" w:eastAsia="MS Mincho" w:hAnsi="Tahoma" w:cs="Tahoma"/>
          <w:bdr w:val="none" w:sz="0" w:space="0" w:color="auto" w:frame="1"/>
          <w:lang w:eastAsia="ja-JP"/>
        </w:rPr>
      </w:pPr>
      <w:r w:rsidRPr="001F39A9">
        <w:rPr>
          <w:rFonts w:ascii="Tahoma" w:eastAsia="MS Mincho" w:hAnsi="Tahoma" w:cs="Tahoma"/>
          <w:bdr w:val="none" w:sz="0" w:space="0" w:color="auto" w:frame="1"/>
          <w:lang w:eastAsia="ja-JP"/>
        </w:rPr>
        <w:t xml:space="preserve">The purpose of the Country/Regional Support Partner Committee (CRSPC) is to provide a platform to engage the RBM Partnership community in co-ordinating support to countries and regions as they execute their malaria control and elimination implementation programs. Support will be tailored to suit the requirements and existing capacity in each regions and country. </w:t>
      </w:r>
    </w:p>
    <w:p w14:paraId="7D422C38" w14:textId="77777777" w:rsidR="00FE6A2E" w:rsidRPr="001F39A9" w:rsidRDefault="00FE6A2E" w:rsidP="00627ABB">
      <w:pPr>
        <w:spacing w:after="0" w:line="240" w:lineRule="auto"/>
        <w:rPr>
          <w:rFonts w:ascii="Tahoma" w:hAnsi="Tahoma" w:cs="Tahoma"/>
        </w:rPr>
      </w:pPr>
    </w:p>
    <w:p w14:paraId="6EA75AD9" w14:textId="77777777" w:rsidR="00FE6A2E" w:rsidRPr="00325F3F" w:rsidRDefault="008868AC" w:rsidP="00FE6A2E">
      <w:pPr>
        <w:rPr>
          <w:rFonts w:ascii="Tahoma" w:hAnsi="Tahoma" w:cs="Tahoma"/>
          <w:b/>
          <w:i/>
          <w:color w:val="0262FF"/>
        </w:rPr>
      </w:pPr>
      <w:r w:rsidRPr="00325F3F">
        <w:rPr>
          <w:rFonts w:ascii="Tahoma" w:hAnsi="Tahoma" w:cs="Tahoma"/>
          <w:b/>
          <w:i/>
          <w:color w:val="0262FF"/>
        </w:rPr>
        <w:t xml:space="preserve">Partner Committee Co-Chair: </w:t>
      </w:r>
      <w:r w:rsidR="00FE6A2E" w:rsidRPr="00325F3F">
        <w:rPr>
          <w:rFonts w:ascii="Tahoma" w:hAnsi="Tahoma" w:cs="Tahoma"/>
          <w:b/>
          <w:i/>
          <w:color w:val="0262FF"/>
        </w:rPr>
        <w:t>Overall Role and Responsibilities</w:t>
      </w:r>
    </w:p>
    <w:p w14:paraId="25553670" w14:textId="77777777" w:rsidR="00FE6A2E" w:rsidRPr="001F39A9" w:rsidRDefault="00FE6A2E" w:rsidP="001F39A9">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1F39A9">
        <w:rPr>
          <w:rFonts w:ascii="Tahoma" w:hAnsi="Tahoma" w:cs="Tahoma"/>
          <w:lang w:eastAsia="zh-CN"/>
        </w:rPr>
        <w:t>Working with the relevant Partner Committee Manager and CEO, and under guidance from the Partnership Board, develop budgets and workplans for the Partnership Board to approve. The work plan will include strategic priorities, and how results will be measured and reported to the Partnership Board.</w:t>
      </w:r>
    </w:p>
    <w:p w14:paraId="5116270D" w14:textId="02733491" w:rsidR="00893DE6" w:rsidRPr="001F39A9" w:rsidRDefault="00FE6A2E" w:rsidP="001F39A9">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1F39A9">
        <w:rPr>
          <w:rFonts w:ascii="Tahoma" w:hAnsi="Tahoma" w:cs="Tahoma"/>
          <w:lang w:eastAsia="zh-CN"/>
        </w:rPr>
        <w:t xml:space="preserve">Work with relevant Partners, the Management Team and the Partnership Board to </w:t>
      </w:r>
      <w:r w:rsidR="00893DE6" w:rsidRPr="001F39A9">
        <w:rPr>
          <w:rFonts w:ascii="Tahoma" w:hAnsi="Tahoma" w:cs="Tahoma"/>
          <w:lang w:eastAsia="zh-CN"/>
        </w:rPr>
        <w:t xml:space="preserve">mobilize </w:t>
      </w:r>
      <w:r w:rsidRPr="001F39A9">
        <w:rPr>
          <w:rFonts w:ascii="Tahoma" w:hAnsi="Tahoma" w:cs="Tahoma"/>
          <w:lang w:eastAsia="zh-CN"/>
        </w:rPr>
        <w:t xml:space="preserve">required finances and resources to implement PC priorities (It is envisaged that the PC workplans will not necessarily be </w:t>
      </w:r>
      <w:r w:rsidR="009321E9" w:rsidRPr="001F39A9">
        <w:rPr>
          <w:rFonts w:ascii="Tahoma" w:hAnsi="Tahoma" w:cs="Tahoma"/>
          <w:lang w:eastAsia="zh-CN"/>
        </w:rPr>
        <w:t xml:space="preserve">fully </w:t>
      </w:r>
      <w:r w:rsidRPr="001F39A9">
        <w:rPr>
          <w:rFonts w:ascii="Tahoma" w:hAnsi="Tahoma" w:cs="Tahoma"/>
          <w:lang w:eastAsia="zh-CN"/>
        </w:rPr>
        <w:t xml:space="preserve">funded centrally but will </w:t>
      </w:r>
      <w:r w:rsidR="00893DE6" w:rsidRPr="001F39A9">
        <w:rPr>
          <w:rFonts w:ascii="Tahoma" w:hAnsi="Tahoma" w:cs="Tahoma"/>
          <w:lang w:eastAsia="zh-CN"/>
        </w:rPr>
        <w:t xml:space="preserve">mobilize </w:t>
      </w:r>
      <w:r w:rsidRPr="001F39A9">
        <w:rPr>
          <w:rFonts w:ascii="Tahoma" w:hAnsi="Tahoma" w:cs="Tahoma"/>
          <w:lang w:eastAsia="zh-CN"/>
        </w:rPr>
        <w:t xml:space="preserve">&amp; leverage their own / partner resources). </w:t>
      </w:r>
    </w:p>
    <w:p w14:paraId="59E4F8AF" w14:textId="77777777" w:rsidR="00FE6A2E" w:rsidRPr="001F39A9" w:rsidRDefault="00FE6A2E" w:rsidP="001F39A9">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1F39A9">
        <w:rPr>
          <w:rFonts w:ascii="Tahoma" w:hAnsi="Tahoma" w:cs="Tahoma"/>
          <w:lang w:eastAsia="zh-CN"/>
        </w:rPr>
        <w:t>Convene teams as required for the execution of the agreed workplans from among the Partner Committee members, ensuring a balanced geographic representation, relevant skills and experience and capacity/time commitment.</w:t>
      </w:r>
    </w:p>
    <w:p w14:paraId="40253F0B" w14:textId="77777777" w:rsidR="00FE6A2E" w:rsidRPr="001F39A9" w:rsidRDefault="00FE6A2E" w:rsidP="001F39A9">
      <w:pPr>
        <w:numPr>
          <w:ilvl w:val="0"/>
          <w:numId w:val="10"/>
        </w:numPr>
        <w:pBdr>
          <w:top w:val="nil"/>
          <w:left w:val="nil"/>
          <w:bottom w:val="nil"/>
          <w:right w:val="nil"/>
          <w:between w:val="nil"/>
          <w:bar w:val="nil"/>
        </w:pBdr>
        <w:spacing w:after="120" w:line="240" w:lineRule="auto"/>
        <w:ind w:left="426" w:hanging="426"/>
        <w:jc w:val="both"/>
        <w:rPr>
          <w:rFonts w:ascii="Tahoma" w:hAnsi="Tahoma" w:cs="Tahoma"/>
          <w:lang w:eastAsia="zh-CN"/>
        </w:rPr>
      </w:pPr>
      <w:r w:rsidRPr="001F39A9">
        <w:rPr>
          <w:rFonts w:ascii="Tahoma" w:hAnsi="Tahoma" w:cs="Tahoma"/>
          <w:lang w:eastAsia="zh-CN"/>
        </w:rPr>
        <w:t xml:space="preserve">Working with the relevant </w:t>
      </w:r>
      <w:r w:rsidR="008868AC" w:rsidRPr="001F39A9">
        <w:rPr>
          <w:rFonts w:ascii="Tahoma" w:hAnsi="Tahoma" w:cs="Tahoma"/>
          <w:lang w:eastAsia="zh-CN"/>
        </w:rPr>
        <w:t xml:space="preserve">RBM </w:t>
      </w:r>
      <w:r w:rsidRPr="001F39A9">
        <w:rPr>
          <w:rFonts w:ascii="Tahoma" w:hAnsi="Tahoma" w:cs="Tahoma"/>
          <w:lang w:eastAsia="zh-CN"/>
        </w:rPr>
        <w:t>Partner Committee Manager, oversee the work of the Committee to implement the approved work plans.</w:t>
      </w:r>
    </w:p>
    <w:p w14:paraId="6FF0714B" w14:textId="77777777" w:rsidR="00FE6A2E" w:rsidRPr="001F39A9" w:rsidRDefault="00FE6A2E" w:rsidP="001F39A9">
      <w:pPr>
        <w:numPr>
          <w:ilvl w:val="0"/>
          <w:numId w:val="10"/>
        </w:numPr>
        <w:pBdr>
          <w:top w:val="nil"/>
          <w:left w:val="nil"/>
          <w:bottom w:val="nil"/>
          <w:right w:val="nil"/>
          <w:between w:val="nil"/>
          <w:bar w:val="nil"/>
        </w:pBdr>
        <w:spacing w:after="0" w:line="240" w:lineRule="auto"/>
        <w:ind w:left="426" w:hanging="426"/>
        <w:jc w:val="both"/>
        <w:rPr>
          <w:rFonts w:ascii="Tahoma" w:hAnsi="Tahoma" w:cs="Tahoma"/>
          <w:lang w:eastAsia="zh-CN"/>
        </w:rPr>
      </w:pPr>
      <w:r w:rsidRPr="001F39A9">
        <w:rPr>
          <w:rFonts w:ascii="Tahoma" w:hAnsi="Tahoma" w:cs="Tahoma"/>
          <w:lang w:eastAsia="zh-CN"/>
        </w:rPr>
        <w:t>Report annually to the Partnership Board on the progress of the approved work plans, or more frequently if required by the Partnership Board.</w:t>
      </w:r>
    </w:p>
    <w:p w14:paraId="76374473" w14:textId="77777777" w:rsidR="00627ABB" w:rsidRPr="001F39A9" w:rsidRDefault="00627ABB" w:rsidP="00627ABB">
      <w:pPr>
        <w:spacing w:after="0" w:line="240" w:lineRule="auto"/>
        <w:rPr>
          <w:rFonts w:ascii="Tahoma" w:hAnsi="Tahoma" w:cs="Tahoma"/>
        </w:rPr>
      </w:pPr>
    </w:p>
    <w:p w14:paraId="4149F9DF" w14:textId="77777777" w:rsidR="00113B80" w:rsidRPr="00325F3F" w:rsidRDefault="00113B80" w:rsidP="00113B80">
      <w:pPr>
        <w:rPr>
          <w:rFonts w:ascii="Tahoma" w:hAnsi="Tahoma" w:cs="Tahoma"/>
          <w:b/>
          <w:i/>
          <w:color w:val="0262FF"/>
        </w:rPr>
      </w:pPr>
      <w:r w:rsidRPr="00325F3F">
        <w:rPr>
          <w:rFonts w:ascii="Tahoma" w:hAnsi="Tahoma" w:cs="Tahoma"/>
          <w:b/>
          <w:i/>
          <w:color w:val="0262FF"/>
        </w:rPr>
        <w:t>Partner Committee Co-Chair Time Commitment</w:t>
      </w:r>
    </w:p>
    <w:p w14:paraId="4E03B0DC" w14:textId="79046BBA" w:rsidR="00502333" w:rsidRPr="001F39A9" w:rsidRDefault="006C7A6C" w:rsidP="001F39A9">
      <w:pPr>
        <w:spacing w:after="0" w:line="240" w:lineRule="auto"/>
        <w:jc w:val="both"/>
        <w:rPr>
          <w:rFonts w:ascii="Tahoma" w:hAnsi="Tahoma" w:cs="Tahoma"/>
        </w:rPr>
      </w:pPr>
      <w:r w:rsidRPr="001F39A9">
        <w:rPr>
          <w:rFonts w:ascii="Tahoma" w:hAnsi="Tahoma" w:cs="Tahoma"/>
        </w:rPr>
        <w:t xml:space="preserve">Co-Chairs will </w:t>
      </w:r>
      <w:r w:rsidR="00F6755E" w:rsidRPr="001F39A9">
        <w:rPr>
          <w:rFonts w:ascii="Tahoma" w:hAnsi="Tahoma" w:cs="Tahoma"/>
        </w:rPr>
        <w:t>need to be able</w:t>
      </w:r>
      <w:r w:rsidRPr="001F39A9">
        <w:rPr>
          <w:rFonts w:ascii="Tahoma" w:hAnsi="Tahoma" w:cs="Tahoma"/>
        </w:rPr>
        <w:t xml:space="preserve"> to c</w:t>
      </w:r>
      <w:r w:rsidR="00113B80" w:rsidRPr="001F39A9">
        <w:rPr>
          <w:rFonts w:ascii="Tahoma" w:hAnsi="Tahoma" w:cs="Tahoma"/>
        </w:rPr>
        <w:t>ommit sufficient time to th</w:t>
      </w:r>
      <w:r w:rsidR="00F6755E" w:rsidRPr="001F39A9">
        <w:rPr>
          <w:rFonts w:ascii="Tahoma" w:hAnsi="Tahoma" w:cs="Tahoma"/>
        </w:rPr>
        <w:t>is important Partnership</w:t>
      </w:r>
      <w:r w:rsidR="00113B80" w:rsidRPr="001F39A9">
        <w:rPr>
          <w:rFonts w:ascii="Tahoma" w:hAnsi="Tahoma" w:cs="Tahoma"/>
        </w:rPr>
        <w:t xml:space="preserve"> </w:t>
      </w:r>
      <w:r w:rsidRPr="001F39A9">
        <w:rPr>
          <w:rFonts w:ascii="Tahoma" w:hAnsi="Tahoma" w:cs="Tahoma"/>
        </w:rPr>
        <w:t>role</w:t>
      </w:r>
      <w:r w:rsidR="00F6755E" w:rsidRPr="001F39A9">
        <w:rPr>
          <w:rFonts w:ascii="Tahoma" w:hAnsi="Tahoma" w:cs="Tahoma"/>
        </w:rPr>
        <w:t>, enough</w:t>
      </w:r>
      <w:r w:rsidR="00113B80" w:rsidRPr="001F39A9">
        <w:rPr>
          <w:rFonts w:ascii="Tahoma" w:hAnsi="Tahoma" w:cs="Tahoma"/>
        </w:rPr>
        <w:t xml:space="preserve"> to</w:t>
      </w:r>
      <w:r w:rsidR="00596D6F" w:rsidRPr="001F39A9">
        <w:rPr>
          <w:rFonts w:ascii="Tahoma" w:hAnsi="Tahoma" w:cs="Tahoma"/>
        </w:rPr>
        <w:t xml:space="preserve"> </w:t>
      </w:r>
      <w:r w:rsidR="00113B80" w:rsidRPr="001F39A9">
        <w:rPr>
          <w:rFonts w:ascii="Tahoma" w:hAnsi="Tahoma" w:cs="Tahoma"/>
        </w:rPr>
        <w:t>allow full implementation of the agreed workplans</w:t>
      </w:r>
      <w:r w:rsidR="00F72A75" w:rsidRPr="001F39A9">
        <w:rPr>
          <w:rFonts w:ascii="Tahoma" w:hAnsi="Tahoma" w:cs="Tahoma"/>
        </w:rPr>
        <w:t xml:space="preserve">, </w:t>
      </w:r>
      <w:r w:rsidR="00596D6F" w:rsidRPr="001F39A9">
        <w:rPr>
          <w:rFonts w:ascii="Tahoma" w:hAnsi="Tahoma" w:cs="Tahoma"/>
        </w:rPr>
        <w:t xml:space="preserve">effective </w:t>
      </w:r>
      <w:r w:rsidR="00F72A75" w:rsidRPr="001F39A9">
        <w:rPr>
          <w:rFonts w:ascii="Tahoma" w:hAnsi="Tahoma" w:cs="Tahoma"/>
        </w:rPr>
        <w:t xml:space="preserve">coordination of the Partner </w:t>
      </w:r>
      <w:r w:rsidR="00F72A75" w:rsidRPr="001F39A9">
        <w:rPr>
          <w:rFonts w:ascii="Tahoma" w:hAnsi="Tahoma" w:cs="Tahoma"/>
        </w:rPr>
        <w:lastRenderedPageBreak/>
        <w:t xml:space="preserve">Committee and attendance at relevant stakeholder meetings. </w:t>
      </w:r>
      <w:r w:rsidR="00596D6F" w:rsidRPr="001F39A9">
        <w:rPr>
          <w:rFonts w:ascii="Tahoma" w:hAnsi="Tahoma" w:cs="Tahoma"/>
        </w:rPr>
        <w:t xml:space="preserve">Whilst this time commitment may vary according to committee needs, it is expected to constitute no less than 25% FTE.  </w:t>
      </w:r>
    </w:p>
    <w:p w14:paraId="7EA4C162" w14:textId="77777777" w:rsidR="00502333" w:rsidRPr="001F39A9" w:rsidRDefault="00502333" w:rsidP="00502333">
      <w:pPr>
        <w:spacing w:after="0" w:line="240" w:lineRule="auto"/>
        <w:rPr>
          <w:rFonts w:ascii="Tahoma" w:hAnsi="Tahoma" w:cs="Tahoma"/>
        </w:rPr>
      </w:pPr>
    </w:p>
    <w:p w14:paraId="205A949A" w14:textId="77777777" w:rsidR="00113B80" w:rsidRPr="001F39A9" w:rsidRDefault="00502333" w:rsidP="001F39A9">
      <w:pPr>
        <w:spacing w:after="0" w:line="240" w:lineRule="auto"/>
        <w:jc w:val="both"/>
        <w:rPr>
          <w:rFonts w:ascii="Tahoma" w:hAnsi="Tahoma" w:cs="Tahoma"/>
        </w:rPr>
      </w:pPr>
      <w:r w:rsidRPr="001F39A9">
        <w:rPr>
          <w:rFonts w:ascii="Tahoma" w:hAnsi="Tahoma" w:cs="Tahoma"/>
        </w:rPr>
        <w:t xml:space="preserve">Committee Co-Chairs are voluntary, unpaid roles, undertaken by selected individuals on behalf of the Partnership. It is, however, expected that each Committee will have some funding to support travel costs associated with their work for Partners unable to fund this themselves. </w:t>
      </w:r>
    </w:p>
    <w:p w14:paraId="4E03AB44" w14:textId="77777777" w:rsidR="00502333" w:rsidRPr="001F39A9" w:rsidRDefault="00502333" w:rsidP="00113B80">
      <w:pPr>
        <w:spacing w:after="0" w:line="240" w:lineRule="auto"/>
        <w:rPr>
          <w:rFonts w:ascii="Tahoma" w:hAnsi="Tahoma" w:cs="Tahoma"/>
          <w:i/>
        </w:rPr>
      </w:pPr>
    </w:p>
    <w:p w14:paraId="7DCE28F0" w14:textId="77777777" w:rsidR="00502333" w:rsidRPr="001F39A9" w:rsidRDefault="00502333" w:rsidP="001F39A9">
      <w:pPr>
        <w:spacing w:after="0" w:line="240" w:lineRule="auto"/>
        <w:jc w:val="both"/>
        <w:rPr>
          <w:rFonts w:ascii="Tahoma" w:hAnsi="Tahoma" w:cs="Tahoma"/>
          <w:i/>
        </w:rPr>
      </w:pPr>
      <w:r w:rsidRPr="001F39A9">
        <w:rPr>
          <w:rFonts w:ascii="Tahoma" w:hAnsi="Tahoma" w:cs="Tahoma"/>
        </w:rPr>
        <w:t xml:space="preserve">A </w:t>
      </w:r>
      <w:r w:rsidRPr="001F39A9">
        <w:rPr>
          <w:rFonts w:ascii="Tahoma" w:hAnsi="Tahoma" w:cs="Tahoma"/>
          <w:b/>
        </w:rPr>
        <w:t>confirmatory letter of support for their nomination and this time commitment will be required from applicant’s employers</w:t>
      </w:r>
      <w:r w:rsidRPr="001F39A9">
        <w:rPr>
          <w:rFonts w:ascii="Tahoma" w:hAnsi="Tahoma" w:cs="Tahoma"/>
        </w:rPr>
        <w:t xml:space="preserve"> before appointment.</w:t>
      </w:r>
    </w:p>
    <w:p w14:paraId="69058C33" w14:textId="77777777" w:rsidR="00502333" w:rsidRPr="001F39A9" w:rsidRDefault="00502333" w:rsidP="00113B80">
      <w:pPr>
        <w:spacing w:after="0" w:line="240" w:lineRule="auto"/>
        <w:rPr>
          <w:rFonts w:ascii="Tahoma" w:hAnsi="Tahoma" w:cs="Tahoma"/>
          <w:i/>
        </w:rPr>
      </w:pPr>
    </w:p>
    <w:p w14:paraId="14E07B0A" w14:textId="77777777" w:rsidR="00627ABB" w:rsidRPr="00325F3F" w:rsidRDefault="00C016EC" w:rsidP="00627ABB">
      <w:pPr>
        <w:rPr>
          <w:rFonts w:ascii="Tahoma" w:hAnsi="Tahoma" w:cs="Tahoma"/>
          <w:b/>
          <w:i/>
          <w:color w:val="0262FF"/>
        </w:rPr>
      </w:pPr>
      <w:r w:rsidRPr="00325F3F">
        <w:rPr>
          <w:rFonts w:ascii="Tahoma" w:hAnsi="Tahoma" w:cs="Tahoma"/>
          <w:b/>
          <w:i/>
          <w:color w:val="0262FF"/>
        </w:rPr>
        <w:t xml:space="preserve">Partner Committee Co-Chair </w:t>
      </w:r>
      <w:r w:rsidR="00502333" w:rsidRPr="00325F3F">
        <w:rPr>
          <w:rFonts w:ascii="Tahoma" w:hAnsi="Tahoma" w:cs="Tahoma"/>
          <w:b/>
          <w:i/>
          <w:color w:val="0262FF"/>
        </w:rPr>
        <w:t xml:space="preserve">Nomination and </w:t>
      </w:r>
      <w:r w:rsidR="00627ABB" w:rsidRPr="00325F3F">
        <w:rPr>
          <w:rFonts w:ascii="Tahoma" w:hAnsi="Tahoma" w:cs="Tahoma"/>
          <w:b/>
          <w:i/>
          <w:color w:val="0262FF"/>
        </w:rPr>
        <w:t>Selection</w:t>
      </w:r>
      <w:r w:rsidR="00981287" w:rsidRPr="00325F3F">
        <w:rPr>
          <w:rFonts w:ascii="Tahoma" w:hAnsi="Tahoma" w:cs="Tahoma"/>
          <w:b/>
          <w:i/>
          <w:color w:val="0262FF"/>
        </w:rPr>
        <w:t xml:space="preserve"> Process</w:t>
      </w:r>
    </w:p>
    <w:p w14:paraId="02DCE170" w14:textId="7B6F0D21" w:rsidR="00531FB6" w:rsidRPr="001F39A9" w:rsidRDefault="009321E9" w:rsidP="001F39A9">
      <w:pPr>
        <w:spacing w:line="240" w:lineRule="auto"/>
        <w:jc w:val="both"/>
        <w:rPr>
          <w:rFonts w:ascii="Tahoma" w:eastAsia="Times New Roman" w:hAnsi="Tahoma" w:cs="Tahoma"/>
          <w:color w:val="333333"/>
          <w:lang w:eastAsia="en-GB"/>
        </w:rPr>
      </w:pPr>
      <w:r w:rsidRPr="001F39A9">
        <w:rPr>
          <w:rFonts w:ascii="Tahoma" w:eastAsia="Times New Roman" w:hAnsi="Tahoma" w:cs="Tahoma"/>
          <w:color w:val="333333"/>
          <w:lang w:eastAsia="en-GB"/>
        </w:rPr>
        <w:t xml:space="preserve">Following the appointment of inaugural Co-Chairs for an initial term of 18 months, Co-Chairs for a full </w:t>
      </w:r>
      <w:r w:rsidRPr="001F39A9">
        <w:rPr>
          <w:rFonts w:ascii="Tahoma" w:eastAsia="Times New Roman" w:hAnsi="Tahoma" w:cs="Tahoma"/>
          <w:b/>
          <w:color w:val="333333"/>
          <w:lang w:eastAsia="en-GB"/>
        </w:rPr>
        <w:t>three-year term</w:t>
      </w:r>
      <w:r w:rsidRPr="001F39A9">
        <w:rPr>
          <w:rFonts w:ascii="Tahoma" w:eastAsia="Times New Roman" w:hAnsi="Tahoma" w:cs="Tahoma"/>
          <w:color w:val="333333"/>
          <w:lang w:eastAsia="en-GB"/>
        </w:rPr>
        <w:t xml:space="preserve"> are now being selected through an open and transparent process in accordance with the RBM Bye-Laws.</w:t>
      </w:r>
      <w:r w:rsidR="00627ABB" w:rsidRPr="001F39A9">
        <w:rPr>
          <w:rFonts w:ascii="Tahoma" w:eastAsia="Times New Roman" w:hAnsi="Tahoma" w:cs="Tahoma"/>
          <w:color w:val="333333"/>
          <w:lang w:eastAsia="en-GB"/>
        </w:rPr>
        <w:t xml:space="preserve"> </w:t>
      </w:r>
    </w:p>
    <w:p w14:paraId="069B07D9" w14:textId="1B7B0A6E" w:rsidR="00531FB6" w:rsidRPr="001F39A9" w:rsidRDefault="00502333" w:rsidP="001F39A9">
      <w:pPr>
        <w:jc w:val="both"/>
        <w:rPr>
          <w:rFonts w:ascii="Tahoma" w:hAnsi="Tahoma" w:cs="Tahoma"/>
          <w:b/>
          <w:i/>
          <w:color w:val="2E74B5" w:themeColor="accent1" w:themeShade="BF"/>
        </w:rPr>
      </w:pPr>
      <w:r w:rsidRPr="001F39A9">
        <w:rPr>
          <w:rFonts w:ascii="Tahoma" w:eastAsia="Times New Roman" w:hAnsi="Tahoma" w:cs="Tahoma"/>
          <w:color w:val="333333"/>
          <w:lang w:eastAsia="en-GB"/>
        </w:rPr>
        <w:t xml:space="preserve">Nominations and Self-Nominations for each of these Co-Chair roles are now being requested using the application form below. </w:t>
      </w:r>
      <w:r w:rsidR="00442D92" w:rsidRPr="001F39A9">
        <w:rPr>
          <w:rFonts w:ascii="Tahoma" w:eastAsia="Times New Roman" w:hAnsi="Tahoma" w:cs="Tahoma"/>
          <w:color w:val="333333"/>
          <w:lang w:eastAsia="en-GB"/>
        </w:rPr>
        <w:t xml:space="preserve">The </w:t>
      </w:r>
      <w:r w:rsidR="00F5657D" w:rsidRPr="001F39A9">
        <w:rPr>
          <w:rFonts w:ascii="Tahoma" w:eastAsia="Times New Roman" w:hAnsi="Tahoma" w:cs="Tahoma"/>
          <w:color w:val="333333"/>
          <w:lang w:eastAsia="en-GB"/>
        </w:rPr>
        <w:t>RBM Secretariat</w:t>
      </w:r>
      <w:r w:rsidR="00442D92" w:rsidRPr="001F39A9">
        <w:rPr>
          <w:rFonts w:ascii="Tahoma" w:eastAsia="Times New Roman" w:hAnsi="Tahoma" w:cs="Tahoma"/>
          <w:color w:val="333333"/>
          <w:lang w:eastAsia="en-GB"/>
        </w:rPr>
        <w:t xml:space="preserve"> will review nominations and submit recommendation for PC Co-Chair Selection to the full RBM Board</w:t>
      </w:r>
      <w:r w:rsidR="00442D92" w:rsidRPr="001F39A9">
        <w:rPr>
          <w:rFonts w:ascii="Tahoma" w:eastAsia="Times New Roman" w:hAnsi="Tahoma" w:cs="Tahoma"/>
          <w:b/>
          <w:bCs/>
          <w:color w:val="333333"/>
          <w:lang w:eastAsia="en-GB"/>
        </w:rPr>
        <w:t xml:space="preserve"> </w:t>
      </w:r>
      <w:r w:rsidR="00442D92" w:rsidRPr="001F39A9">
        <w:rPr>
          <w:rFonts w:ascii="Tahoma" w:eastAsia="Times New Roman" w:hAnsi="Tahoma" w:cs="Tahoma"/>
          <w:bCs/>
          <w:color w:val="333333"/>
          <w:lang w:eastAsia="en-GB"/>
        </w:rPr>
        <w:t>for</w:t>
      </w:r>
      <w:r w:rsidR="00442D92" w:rsidRPr="001F39A9">
        <w:rPr>
          <w:rFonts w:ascii="Tahoma" w:eastAsia="Times New Roman" w:hAnsi="Tahoma" w:cs="Tahoma"/>
          <w:b/>
          <w:bCs/>
          <w:color w:val="333333"/>
          <w:lang w:eastAsia="en-GB"/>
        </w:rPr>
        <w:t xml:space="preserve"> </w:t>
      </w:r>
      <w:r w:rsidR="00442D92" w:rsidRPr="001F39A9">
        <w:rPr>
          <w:rFonts w:ascii="Tahoma" w:eastAsia="Times New Roman" w:hAnsi="Tahoma" w:cs="Tahoma"/>
          <w:bCs/>
          <w:color w:val="333333"/>
          <w:lang w:eastAsia="en-GB"/>
        </w:rPr>
        <w:t>approval</w:t>
      </w:r>
      <w:r w:rsidR="00442D92" w:rsidRPr="001F39A9">
        <w:rPr>
          <w:rFonts w:ascii="Tahoma" w:eastAsia="Times New Roman" w:hAnsi="Tahoma" w:cs="Tahoma"/>
          <w:b/>
          <w:bCs/>
          <w:color w:val="333333"/>
          <w:lang w:eastAsia="en-GB"/>
        </w:rPr>
        <w:t xml:space="preserve"> in </w:t>
      </w:r>
      <w:r w:rsidR="009321E9" w:rsidRPr="001F39A9">
        <w:rPr>
          <w:rFonts w:ascii="Tahoma" w:eastAsia="Times New Roman" w:hAnsi="Tahoma" w:cs="Tahoma"/>
          <w:b/>
          <w:bCs/>
          <w:color w:val="333333"/>
          <w:lang w:eastAsia="en-GB"/>
        </w:rPr>
        <w:t>April 2018</w:t>
      </w:r>
      <w:r w:rsidR="00442D92" w:rsidRPr="001F39A9">
        <w:rPr>
          <w:rFonts w:ascii="Tahoma" w:eastAsia="Times New Roman" w:hAnsi="Tahoma" w:cs="Tahoma"/>
          <w:bCs/>
          <w:color w:val="333333"/>
          <w:lang w:eastAsia="en-GB"/>
        </w:rPr>
        <w:t xml:space="preserve">. </w:t>
      </w:r>
    </w:p>
    <w:p w14:paraId="0488CB67" w14:textId="77777777" w:rsidR="00502333" w:rsidRPr="00325F3F" w:rsidRDefault="00502333" w:rsidP="004D01E4">
      <w:pPr>
        <w:rPr>
          <w:rFonts w:ascii="Tahoma" w:hAnsi="Tahoma" w:cs="Tahoma"/>
          <w:b/>
          <w:i/>
          <w:color w:val="0262FF"/>
        </w:rPr>
      </w:pPr>
      <w:r w:rsidRPr="00325F3F">
        <w:rPr>
          <w:rFonts w:ascii="Tahoma" w:hAnsi="Tahoma" w:cs="Tahoma"/>
          <w:b/>
          <w:i/>
          <w:color w:val="0262FF"/>
        </w:rPr>
        <w:t xml:space="preserve">Additional Information </w:t>
      </w:r>
    </w:p>
    <w:p w14:paraId="0EEFF168" w14:textId="5CD6A6A5" w:rsidR="00531FB6" w:rsidRPr="001F39A9" w:rsidRDefault="00502333" w:rsidP="001F39A9">
      <w:pPr>
        <w:jc w:val="both"/>
        <w:rPr>
          <w:rFonts w:ascii="Tahoma" w:eastAsia="MS Mincho" w:hAnsi="Tahoma" w:cs="Tahoma"/>
          <w:lang w:eastAsia="ja-JP"/>
        </w:rPr>
      </w:pPr>
      <w:r w:rsidRPr="001F39A9">
        <w:rPr>
          <w:rFonts w:ascii="Tahoma" w:eastAsia="MS Mincho" w:hAnsi="Tahoma" w:cs="Tahoma"/>
          <w:lang w:eastAsia="ja-JP"/>
        </w:rPr>
        <w:t>Full details of the Partner</w:t>
      </w:r>
      <w:r w:rsidR="009321E9" w:rsidRPr="001F39A9">
        <w:rPr>
          <w:rFonts w:ascii="Tahoma" w:eastAsia="MS Mincho" w:hAnsi="Tahoma" w:cs="Tahoma"/>
          <w:lang w:eastAsia="ja-JP"/>
        </w:rPr>
        <w:t xml:space="preserve"> Committee Terms of Reference and </w:t>
      </w:r>
      <w:r w:rsidR="00531FB6" w:rsidRPr="001F39A9">
        <w:rPr>
          <w:rFonts w:ascii="Tahoma" w:eastAsia="MS Mincho" w:hAnsi="Tahoma" w:cs="Tahoma"/>
          <w:lang w:eastAsia="ja-JP"/>
        </w:rPr>
        <w:t>Partnership Bye Laws can be found at rollbackmalaria.org:</w:t>
      </w:r>
    </w:p>
    <w:p w14:paraId="260CE518" w14:textId="77777777" w:rsidR="00531FB6" w:rsidRPr="001F39A9" w:rsidRDefault="007F2D51" w:rsidP="004D01E4">
      <w:pPr>
        <w:pStyle w:val="Heading3"/>
        <w:numPr>
          <w:ilvl w:val="0"/>
          <w:numId w:val="11"/>
        </w:numPr>
        <w:rPr>
          <w:rFonts w:ascii="Tahoma" w:eastAsia="Times New Roman" w:hAnsi="Tahoma" w:cs="Tahoma"/>
          <w:sz w:val="22"/>
          <w:szCs w:val="22"/>
        </w:rPr>
      </w:pPr>
      <w:hyperlink r:id="rId8" w:tgtFrame="_blank" w:history="1">
        <w:r w:rsidR="00531FB6" w:rsidRPr="00325F3F">
          <w:rPr>
            <w:rStyle w:val="Hyperlink"/>
            <w:rFonts w:ascii="Tahoma" w:eastAsia="Times New Roman" w:hAnsi="Tahoma" w:cs="Tahoma"/>
            <w:color w:val="0262FF"/>
            <w:sz w:val="22"/>
            <w:szCs w:val="22"/>
          </w:rPr>
          <w:t>Roll Back Malaria Partnership Bye-Laws [in English - October 2016 update]</w:t>
        </w:r>
      </w:hyperlink>
    </w:p>
    <w:p w14:paraId="57BD9A0A" w14:textId="01F76591" w:rsidR="00531FB6" w:rsidRPr="001F39A9" w:rsidRDefault="007F2D51" w:rsidP="004D01E4">
      <w:pPr>
        <w:pStyle w:val="Heading3"/>
        <w:numPr>
          <w:ilvl w:val="0"/>
          <w:numId w:val="11"/>
        </w:numPr>
        <w:spacing w:line="240" w:lineRule="atLeast"/>
        <w:rPr>
          <w:rStyle w:val="Hyperlink"/>
          <w:rFonts w:ascii="Tahoma" w:eastAsia="Times New Roman" w:hAnsi="Tahoma" w:cs="Tahoma"/>
          <w:color w:val="000000"/>
          <w:sz w:val="22"/>
          <w:szCs w:val="22"/>
          <w:u w:val="none"/>
        </w:rPr>
      </w:pPr>
      <w:hyperlink r:id="rId9" w:tgtFrame="_blank" w:history="1">
        <w:r w:rsidR="00531FB6" w:rsidRPr="00325F3F">
          <w:rPr>
            <w:rStyle w:val="Hyperlink"/>
            <w:rFonts w:ascii="Tahoma" w:eastAsia="Times New Roman" w:hAnsi="Tahoma" w:cs="Tahoma"/>
            <w:color w:val="0262FF"/>
            <w:sz w:val="22"/>
            <w:szCs w:val="22"/>
          </w:rPr>
          <w:t>Roll Back Malaria Partnership Committee Terms of Reference [in English - October 2016 update]</w:t>
        </w:r>
      </w:hyperlink>
    </w:p>
    <w:p w14:paraId="5260E6D2" w14:textId="77777777" w:rsidR="009B7787" w:rsidRPr="001F39A9" w:rsidRDefault="007F2D51" w:rsidP="009B7787">
      <w:pPr>
        <w:pStyle w:val="Heading3"/>
        <w:numPr>
          <w:ilvl w:val="0"/>
          <w:numId w:val="11"/>
        </w:numPr>
        <w:spacing w:line="240" w:lineRule="atLeast"/>
        <w:rPr>
          <w:rStyle w:val="Hyperlink"/>
          <w:rFonts w:ascii="Tahoma" w:eastAsia="Times New Roman" w:hAnsi="Tahoma" w:cs="Tahoma"/>
          <w:color w:val="000000"/>
          <w:sz w:val="22"/>
          <w:szCs w:val="22"/>
          <w:u w:val="none"/>
        </w:rPr>
      </w:pPr>
      <w:hyperlink r:id="rId10" w:history="1">
        <w:r w:rsidR="009B7787" w:rsidRPr="00325F3F">
          <w:rPr>
            <w:rStyle w:val="Hyperlink"/>
            <w:rFonts w:ascii="Tahoma" w:eastAsia="Times New Roman" w:hAnsi="Tahoma" w:cs="Tahoma"/>
            <w:color w:val="0262FF"/>
            <w:sz w:val="22"/>
            <w:szCs w:val="22"/>
          </w:rPr>
          <w:t>RBM Partnership Committee Standard Operating Procedures (SOPs) [in English – November 2017]</w:t>
        </w:r>
      </w:hyperlink>
    </w:p>
    <w:p w14:paraId="593D0309" w14:textId="669F83EF" w:rsidR="00502333" w:rsidRPr="001F39A9" w:rsidRDefault="00531FB6" w:rsidP="001F39A9">
      <w:pPr>
        <w:jc w:val="both"/>
        <w:rPr>
          <w:rFonts w:ascii="Tahoma" w:hAnsi="Tahoma" w:cs="Tahoma"/>
        </w:rPr>
      </w:pPr>
      <w:r w:rsidRPr="001F39A9">
        <w:rPr>
          <w:rFonts w:ascii="Tahoma" w:eastAsia="MS Mincho" w:hAnsi="Tahoma" w:cs="Tahoma"/>
          <w:lang w:eastAsia="ja-JP"/>
        </w:rPr>
        <w:t>If you have any</w:t>
      </w:r>
      <w:r w:rsidR="00502333" w:rsidRPr="001F39A9">
        <w:rPr>
          <w:rFonts w:ascii="Tahoma" w:eastAsia="MS Mincho" w:hAnsi="Tahoma" w:cs="Tahoma"/>
          <w:lang w:eastAsia="ja-JP"/>
        </w:rPr>
        <w:t xml:space="preserve"> </w:t>
      </w:r>
      <w:r w:rsidRPr="001F39A9">
        <w:rPr>
          <w:rFonts w:ascii="Tahoma" w:eastAsia="MS Mincho" w:hAnsi="Tahoma" w:cs="Tahoma"/>
          <w:lang w:eastAsia="ja-JP"/>
        </w:rPr>
        <w:t xml:space="preserve">further </w:t>
      </w:r>
      <w:r w:rsidR="00502333" w:rsidRPr="001F39A9">
        <w:rPr>
          <w:rFonts w:ascii="Tahoma" w:eastAsia="MS Mincho" w:hAnsi="Tahoma" w:cs="Tahoma"/>
          <w:lang w:eastAsia="ja-JP"/>
        </w:rPr>
        <w:t xml:space="preserve">questions or </w:t>
      </w:r>
      <w:r w:rsidR="004D01E4" w:rsidRPr="001F39A9">
        <w:rPr>
          <w:rFonts w:ascii="Tahoma" w:eastAsia="MS Mincho" w:hAnsi="Tahoma" w:cs="Tahoma"/>
          <w:lang w:eastAsia="ja-JP"/>
        </w:rPr>
        <w:t>queries,</w:t>
      </w:r>
      <w:r w:rsidR="00502333" w:rsidRPr="001F39A9">
        <w:rPr>
          <w:rFonts w:ascii="Tahoma" w:eastAsia="MS Mincho" w:hAnsi="Tahoma" w:cs="Tahoma"/>
          <w:lang w:eastAsia="ja-JP"/>
        </w:rPr>
        <w:t xml:space="preserve"> </w:t>
      </w:r>
      <w:r w:rsidRPr="001F39A9">
        <w:rPr>
          <w:rFonts w:ascii="Tahoma" w:eastAsia="MS Mincho" w:hAnsi="Tahoma" w:cs="Tahoma"/>
          <w:lang w:eastAsia="ja-JP"/>
        </w:rPr>
        <w:t>please contact</w:t>
      </w:r>
      <w:r w:rsidR="00502333" w:rsidRPr="001F39A9">
        <w:rPr>
          <w:rFonts w:ascii="Tahoma" w:eastAsia="MS Mincho" w:hAnsi="Tahoma" w:cs="Tahoma"/>
          <w:lang w:eastAsia="ja-JP"/>
        </w:rPr>
        <w:t xml:space="preserve"> the</w:t>
      </w:r>
      <w:r w:rsidR="009321E9" w:rsidRPr="001F39A9">
        <w:rPr>
          <w:rFonts w:ascii="Tahoma" w:eastAsia="MS Mincho" w:hAnsi="Tahoma" w:cs="Tahoma"/>
          <w:lang w:eastAsia="ja-JP"/>
        </w:rPr>
        <w:t xml:space="preserve"> RBM Secretariat at </w:t>
      </w:r>
      <w:hyperlink r:id="rId11" w:history="1">
        <w:r w:rsidR="009321E9" w:rsidRPr="00325F3F">
          <w:rPr>
            <w:rStyle w:val="Hyperlink"/>
            <w:rFonts w:ascii="Tahoma" w:eastAsia="MS Mincho" w:hAnsi="Tahoma" w:cs="Tahoma"/>
            <w:color w:val="0262FF"/>
            <w:lang w:eastAsia="ja-JP"/>
          </w:rPr>
          <w:t>info@rollbackmalaria.com</w:t>
        </w:r>
      </w:hyperlink>
      <w:r w:rsidR="009321E9" w:rsidRPr="001F39A9">
        <w:rPr>
          <w:rFonts w:ascii="Tahoma" w:eastAsia="MS Mincho" w:hAnsi="Tahoma" w:cs="Tahoma"/>
          <w:lang w:eastAsia="ja-JP"/>
        </w:rPr>
        <w:t xml:space="preserve"> or </w:t>
      </w:r>
      <w:bookmarkStart w:id="1" w:name="_GoBack"/>
      <w:bookmarkEnd w:id="1"/>
      <w:r w:rsidR="00FE1B2F">
        <w:rPr>
          <w:rFonts w:ascii="Tahoma" w:eastAsia="MS Mincho" w:hAnsi="Tahoma" w:cs="Tahoma"/>
          <w:lang w:eastAsia="ja-JP"/>
        </w:rPr>
        <w:fldChar w:fldCharType="begin"/>
      </w:r>
      <w:r w:rsidR="00FE1B2F">
        <w:rPr>
          <w:rFonts w:ascii="Tahoma" w:eastAsia="MS Mincho" w:hAnsi="Tahoma" w:cs="Tahoma"/>
          <w:lang w:eastAsia="ja-JP"/>
        </w:rPr>
        <w:instrText xml:space="preserve"> HYPERLINK "mailto:</w:instrText>
      </w:r>
      <w:r w:rsidR="00FE1B2F" w:rsidRPr="00FE1B2F">
        <w:rPr>
          <w:rFonts w:ascii="Tahoma" w:eastAsia="MS Mincho" w:hAnsi="Tahoma" w:cs="Tahoma"/>
          <w:lang w:eastAsia="ja-JP"/>
        </w:rPr>
        <w:instrText>crspcm@rollbackmalaria.com</w:instrText>
      </w:r>
      <w:r w:rsidR="00FE1B2F">
        <w:rPr>
          <w:rFonts w:ascii="Tahoma" w:eastAsia="MS Mincho" w:hAnsi="Tahoma" w:cs="Tahoma"/>
          <w:lang w:eastAsia="ja-JP"/>
        </w:rPr>
        <w:instrText xml:space="preserve">" </w:instrText>
      </w:r>
      <w:r w:rsidR="00FE1B2F">
        <w:rPr>
          <w:rFonts w:ascii="Tahoma" w:eastAsia="MS Mincho" w:hAnsi="Tahoma" w:cs="Tahoma"/>
          <w:lang w:eastAsia="ja-JP"/>
        </w:rPr>
        <w:fldChar w:fldCharType="separate"/>
      </w:r>
      <w:r w:rsidR="00FE1B2F" w:rsidRPr="00915CEB">
        <w:rPr>
          <w:rStyle w:val="Hyperlink"/>
          <w:rFonts w:ascii="Tahoma" w:eastAsia="MS Mincho" w:hAnsi="Tahoma" w:cs="Tahoma"/>
          <w:lang w:eastAsia="ja-JP"/>
        </w:rPr>
        <w:t>crspcm@rollbackmalaria.com</w:t>
      </w:r>
      <w:r w:rsidR="00FE1B2F">
        <w:rPr>
          <w:rFonts w:ascii="Tahoma" w:eastAsia="MS Mincho" w:hAnsi="Tahoma" w:cs="Tahoma"/>
          <w:lang w:eastAsia="ja-JP"/>
        </w:rPr>
        <w:fldChar w:fldCharType="end"/>
      </w:r>
      <w:r w:rsidR="009321E9" w:rsidRPr="001F39A9">
        <w:rPr>
          <w:rFonts w:ascii="Tahoma" w:eastAsia="MS Mincho" w:hAnsi="Tahoma" w:cs="Tahoma"/>
          <w:lang w:eastAsia="ja-JP"/>
        </w:rPr>
        <w:t>.</w:t>
      </w:r>
    </w:p>
    <w:p w14:paraId="14AA5BA5" w14:textId="77777777" w:rsidR="00E37466" w:rsidRDefault="00E37466">
      <w:pPr>
        <w:rPr>
          <w:rFonts w:ascii="Helvetica" w:hAnsi="Helvetica" w:cs="Helvetica"/>
          <w:b/>
          <w:color w:val="2E74B5" w:themeColor="accent1" w:themeShade="BF"/>
          <w:sz w:val="28"/>
          <w:u w:val="single"/>
        </w:rPr>
      </w:pPr>
      <w:r w:rsidRPr="001F39A9">
        <w:rPr>
          <w:rFonts w:ascii="Tahoma" w:hAnsi="Tahoma" w:cs="Tahoma"/>
          <w:b/>
          <w:color w:val="2E74B5" w:themeColor="accent1" w:themeShade="BF"/>
          <w:sz w:val="28"/>
          <w:u w:val="single"/>
        </w:rPr>
        <w:br w:type="page"/>
      </w:r>
    </w:p>
    <w:p w14:paraId="668A8794" w14:textId="77777777" w:rsidR="00981287" w:rsidRPr="001F39A9" w:rsidRDefault="00C016EC" w:rsidP="008868AC">
      <w:pPr>
        <w:jc w:val="center"/>
        <w:rPr>
          <w:rFonts w:ascii="Tahoma" w:hAnsi="Tahoma" w:cs="Tahoma"/>
          <w:b/>
          <w:color w:val="000000" w:themeColor="text1"/>
          <w:sz w:val="28"/>
          <w:u w:val="single"/>
        </w:rPr>
      </w:pPr>
      <w:r w:rsidRPr="001F39A9">
        <w:rPr>
          <w:rFonts w:ascii="Tahoma" w:hAnsi="Tahoma" w:cs="Tahoma"/>
          <w:b/>
          <w:color w:val="000000" w:themeColor="text1"/>
          <w:sz w:val="28"/>
          <w:u w:val="single"/>
        </w:rPr>
        <w:lastRenderedPageBreak/>
        <w:t xml:space="preserve">Partner Committee Co-Chair </w:t>
      </w:r>
      <w:r w:rsidR="00FE6A2E" w:rsidRPr="001F39A9">
        <w:rPr>
          <w:rFonts w:ascii="Tahoma" w:hAnsi="Tahoma" w:cs="Tahoma"/>
          <w:b/>
          <w:color w:val="000000" w:themeColor="text1"/>
          <w:sz w:val="28"/>
          <w:u w:val="single"/>
        </w:rPr>
        <w:t>Application</w:t>
      </w:r>
      <w:r w:rsidR="008868AC" w:rsidRPr="001F39A9">
        <w:rPr>
          <w:rFonts w:ascii="Tahoma" w:hAnsi="Tahoma" w:cs="Tahoma"/>
          <w:b/>
          <w:color w:val="000000" w:themeColor="text1"/>
          <w:sz w:val="28"/>
          <w:u w:val="single"/>
        </w:rPr>
        <w:t xml:space="preserve"> Form</w:t>
      </w:r>
    </w:p>
    <w:p w14:paraId="6B803345" w14:textId="2E1B7BD9" w:rsidR="00442D92" w:rsidRPr="00442D92" w:rsidRDefault="00343E90" w:rsidP="00454190">
      <w:pPr>
        <w:spacing w:line="240" w:lineRule="auto"/>
        <w:jc w:val="center"/>
        <w:rPr>
          <w:rFonts w:eastAsia="Times New Roman" w:cstheme="minorHAnsi"/>
          <w:i/>
          <w:color w:val="333333"/>
          <w:lang w:eastAsia="en-GB"/>
        </w:rPr>
      </w:pPr>
      <w:r w:rsidRPr="001F39A9">
        <w:rPr>
          <w:rFonts w:ascii="Tahoma" w:eastAsia="Times New Roman" w:hAnsi="Tahoma" w:cs="Tahoma"/>
          <w:i/>
          <w:color w:val="333333"/>
          <w:lang w:eastAsia="en-GB"/>
        </w:rPr>
        <w:t xml:space="preserve">Nomination and Self Nominations are being requested to fill these co-chair roles. </w:t>
      </w:r>
      <w:r w:rsidR="00B11F41" w:rsidRPr="001F39A9">
        <w:rPr>
          <w:rFonts w:ascii="Tahoma" w:eastAsia="Times New Roman" w:hAnsi="Tahoma" w:cs="Tahoma"/>
          <w:i/>
          <w:color w:val="333333"/>
          <w:lang w:eastAsia="en-GB"/>
        </w:rPr>
        <w:t xml:space="preserve">Please complete the below sections in no more than 6 pages. </w:t>
      </w:r>
      <w:r w:rsidR="00442D92" w:rsidRPr="001F39A9">
        <w:rPr>
          <w:rFonts w:ascii="Tahoma" w:eastAsia="Times New Roman" w:hAnsi="Tahoma" w:cs="Tahoma"/>
          <w:i/>
          <w:color w:val="333333"/>
          <w:lang w:eastAsia="en-GB"/>
        </w:rPr>
        <w:t xml:space="preserve">The deadline for submission is </w:t>
      </w:r>
      <w:r w:rsidR="009321E9" w:rsidRPr="001F39A9">
        <w:rPr>
          <w:rFonts w:ascii="Tahoma" w:eastAsia="Times New Roman" w:hAnsi="Tahoma" w:cs="Tahoma"/>
          <w:b/>
          <w:i/>
          <w:color w:val="333333"/>
          <w:lang w:eastAsia="en-GB"/>
        </w:rPr>
        <w:t>15 March 2018</w:t>
      </w:r>
      <w:r w:rsidR="00442D92" w:rsidRPr="001F39A9">
        <w:rPr>
          <w:rFonts w:ascii="Tahoma" w:eastAsia="Times New Roman" w:hAnsi="Tahoma" w:cs="Tahoma"/>
          <w:i/>
          <w:color w:val="333333"/>
          <w:lang w:eastAsia="en-GB"/>
        </w:rPr>
        <w:t xml:space="preserve">, with the intention of being able to approve and announce Co-Chairs in </w:t>
      </w:r>
      <w:r w:rsidR="009321E9" w:rsidRPr="001F39A9">
        <w:rPr>
          <w:rFonts w:ascii="Tahoma" w:eastAsia="Times New Roman" w:hAnsi="Tahoma" w:cs="Tahoma"/>
          <w:b/>
          <w:i/>
          <w:color w:val="333333"/>
          <w:lang w:eastAsia="en-GB"/>
        </w:rPr>
        <w:t>April 2018</w:t>
      </w:r>
      <w:r w:rsidR="00442D92" w:rsidRPr="00442D92">
        <w:rPr>
          <w:rFonts w:eastAsia="Times New Roman" w:cstheme="minorHAnsi"/>
          <w:i/>
          <w:color w:val="333333"/>
          <w:lang w:eastAsia="en-GB"/>
        </w:rPr>
        <w:t>.</w:t>
      </w:r>
    </w:p>
    <w:p w14:paraId="303BDD98" w14:textId="77777777" w:rsidR="008868AC" w:rsidRPr="00325F3F" w:rsidRDefault="008868AC" w:rsidP="008868AC">
      <w:pPr>
        <w:rPr>
          <w:rFonts w:ascii="Helvetica" w:hAnsi="Helvetica" w:cs="Helvetica"/>
          <w:b/>
          <w:i/>
          <w:color w:val="0262FF"/>
        </w:rPr>
      </w:pPr>
      <w:r w:rsidRPr="00325F3F">
        <w:rPr>
          <w:rFonts w:ascii="Helvetica" w:hAnsi="Helvetica" w:cs="Helvetica"/>
          <w:b/>
          <w:i/>
          <w:color w:val="0262FF"/>
        </w:rPr>
        <w:t>Person Making the Nomination:</w:t>
      </w:r>
    </w:p>
    <w:tbl>
      <w:tblPr>
        <w:tblStyle w:val="TableGrid1"/>
        <w:tblW w:w="9175" w:type="dxa"/>
        <w:tblLook w:val="04A0" w:firstRow="1" w:lastRow="0" w:firstColumn="1" w:lastColumn="0" w:noHBand="0" w:noVBand="1"/>
      </w:tblPr>
      <w:tblGrid>
        <w:gridCol w:w="1370"/>
        <w:gridCol w:w="1506"/>
        <w:gridCol w:w="6299"/>
      </w:tblGrid>
      <w:tr w:rsidR="008868AC" w:rsidRPr="008B7DCB" w14:paraId="3ABB7CE8" w14:textId="77777777" w:rsidTr="00BB02AE">
        <w:tc>
          <w:tcPr>
            <w:tcW w:w="2865" w:type="dxa"/>
            <w:gridSpan w:val="2"/>
            <w:shd w:val="clear" w:color="auto" w:fill="DEEAF6" w:themeFill="accent1" w:themeFillTint="33"/>
          </w:tcPr>
          <w:p w14:paraId="03B0F00E" w14:textId="77777777" w:rsidR="008868AC" w:rsidRPr="008B7DCB" w:rsidRDefault="008868AC" w:rsidP="00BB02AE">
            <w:pPr>
              <w:jc w:val="right"/>
              <w:rPr>
                <w:rFonts w:ascii="Calibri" w:hAnsi="Calibri"/>
                <w:b/>
                <w:i/>
                <w:sz w:val="22"/>
              </w:rPr>
            </w:pPr>
            <w:r w:rsidRPr="008B7DCB">
              <w:rPr>
                <w:rFonts w:ascii="Calibri" w:hAnsi="Calibri"/>
                <w:b/>
                <w:i/>
                <w:sz w:val="22"/>
              </w:rPr>
              <w:t xml:space="preserve">Name: </w:t>
            </w:r>
          </w:p>
        </w:tc>
        <w:tc>
          <w:tcPr>
            <w:tcW w:w="6310" w:type="dxa"/>
          </w:tcPr>
          <w:p w14:paraId="35F608C7" w14:textId="77777777" w:rsidR="008868AC" w:rsidRPr="008B7DCB" w:rsidRDefault="008868AC" w:rsidP="00BB02AE">
            <w:pPr>
              <w:rPr>
                <w:rFonts w:ascii="Calibri" w:hAnsi="Calibri"/>
                <w:sz w:val="22"/>
              </w:rPr>
            </w:pPr>
          </w:p>
        </w:tc>
      </w:tr>
      <w:tr w:rsidR="008868AC" w:rsidRPr="008B7DCB" w14:paraId="392E9168" w14:textId="77777777" w:rsidTr="00BB02AE">
        <w:tc>
          <w:tcPr>
            <w:tcW w:w="2865" w:type="dxa"/>
            <w:gridSpan w:val="2"/>
            <w:shd w:val="clear" w:color="auto" w:fill="DEEAF6" w:themeFill="accent1" w:themeFillTint="33"/>
          </w:tcPr>
          <w:p w14:paraId="45B3961D" w14:textId="77777777" w:rsidR="008868AC" w:rsidRPr="008B7DCB" w:rsidRDefault="008868AC" w:rsidP="00BB02AE">
            <w:pPr>
              <w:jc w:val="right"/>
              <w:rPr>
                <w:rFonts w:ascii="Calibri" w:hAnsi="Calibri"/>
                <w:b/>
                <w:i/>
                <w:sz w:val="22"/>
              </w:rPr>
            </w:pPr>
            <w:r w:rsidRPr="008B7DCB">
              <w:rPr>
                <w:rFonts w:ascii="Calibri" w:hAnsi="Calibri"/>
                <w:b/>
                <w:i/>
                <w:sz w:val="22"/>
              </w:rPr>
              <w:t>Current Position and Organisational Affiliation:</w:t>
            </w:r>
          </w:p>
        </w:tc>
        <w:tc>
          <w:tcPr>
            <w:tcW w:w="6310" w:type="dxa"/>
          </w:tcPr>
          <w:p w14:paraId="1592BB77" w14:textId="77777777" w:rsidR="008868AC" w:rsidRPr="008B7DCB" w:rsidRDefault="008868AC" w:rsidP="00BB02AE">
            <w:pPr>
              <w:rPr>
                <w:rFonts w:ascii="Calibri" w:hAnsi="Calibri"/>
                <w:sz w:val="22"/>
              </w:rPr>
            </w:pPr>
          </w:p>
        </w:tc>
      </w:tr>
      <w:tr w:rsidR="008868AC" w:rsidRPr="008B7DCB" w14:paraId="2C0E6C09" w14:textId="77777777" w:rsidTr="00BB02AE">
        <w:trPr>
          <w:trHeight w:val="257"/>
        </w:trPr>
        <w:tc>
          <w:tcPr>
            <w:tcW w:w="1370" w:type="dxa"/>
            <w:vMerge w:val="restart"/>
            <w:shd w:val="clear" w:color="auto" w:fill="9CC2E5" w:themeFill="accent1" w:themeFillTint="99"/>
            <w:vAlign w:val="center"/>
          </w:tcPr>
          <w:p w14:paraId="4A8D2011" w14:textId="77777777" w:rsidR="008868AC" w:rsidRPr="008B7DCB" w:rsidRDefault="008868AC" w:rsidP="00BB02AE">
            <w:pPr>
              <w:jc w:val="right"/>
              <w:rPr>
                <w:rFonts w:ascii="Calibri" w:hAnsi="Calibri"/>
                <w:b/>
                <w:i/>
                <w:sz w:val="22"/>
              </w:rPr>
            </w:pPr>
            <w:r w:rsidRPr="008B7DCB">
              <w:rPr>
                <w:rFonts w:ascii="Calibri" w:hAnsi="Calibri"/>
                <w:b/>
                <w:i/>
                <w:sz w:val="22"/>
              </w:rPr>
              <w:t>Contact Information:</w:t>
            </w:r>
          </w:p>
        </w:tc>
        <w:tc>
          <w:tcPr>
            <w:tcW w:w="1495" w:type="dxa"/>
            <w:shd w:val="clear" w:color="auto" w:fill="DEEAF6" w:themeFill="accent1" w:themeFillTint="33"/>
            <w:vAlign w:val="center"/>
          </w:tcPr>
          <w:p w14:paraId="23140B7D" w14:textId="77777777" w:rsidR="008868AC" w:rsidRPr="008B7DCB" w:rsidRDefault="008868AC" w:rsidP="00BB02AE">
            <w:pPr>
              <w:jc w:val="right"/>
              <w:rPr>
                <w:rFonts w:ascii="Calibri" w:hAnsi="Calibri"/>
                <w:b/>
                <w:i/>
                <w:sz w:val="22"/>
              </w:rPr>
            </w:pPr>
            <w:r w:rsidRPr="008B7DCB">
              <w:rPr>
                <w:rFonts w:ascii="Calibri" w:hAnsi="Calibri"/>
                <w:b/>
                <w:i/>
                <w:sz w:val="22"/>
              </w:rPr>
              <w:tab/>
              <w:t>Email:</w:t>
            </w:r>
          </w:p>
        </w:tc>
        <w:tc>
          <w:tcPr>
            <w:tcW w:w="6310" w:type="dxa"/>
          </w:tcPr>
          <w:p w14:paraId="53096FAF" w14:textId="77777777" w:rsidR="008868AC" w:rsidRPr="008B7DCB" w:rsidRDefault="008868AC" w:rsidP="00BB02AE">
            <w:pPr>
              <w:rPr>
                <w:rFonts w:ascii="Calibri" w:hAnsi="Calibri"/>
                <w:sz w:val="22"/>
              </w:rPr>
            </w:pPr>
          </w:p>
        </w:tc>
      </w:tr>
      <w:tr w:rsidR="008868AC" w:rsidRPr="008B7DCB" w14:paraId="46A9A9E9" w14:textId="77777777" w:rsidTr="00BB02AE">
        <w:trPr>
          <w:trHeight w:val="157"/>
        </w:trPr>
        <w:tc>
          <w:tcPr>
            <w:tcW w:w="1370" w:type="dxa"/>
            <w:vMerge/>
            <w:shd w:val="clear" w:color="auto" w:fill="9CC2E5" w:themeFill="accent1" w:themeFillTint="99"/>
          </w:tcPr>
          <w:p w14:paraId="4053587B" w14:textId="77777777" w:rsidR="008868AC" w:rsidRPr="008B7DCB" w:rsidRDefault="008868AC" w:rsidP="00BB02AE">
            <w:pPr>
              <w:jc w:val="right"/>
              <w:rPr>
                <w:rFonts w:ascii="Calibri" w:hAnsi="Calibri"/>
                <w:b/>
                <w:i/>
                <w:sz w:val="22"/>
              </w:rPr>
            </w:pPr>
          </w:p>
        </w:tc>
        <w:tc>
          <w:tcPr>
            <w:tcW w:w="1495" w:type="dxa"/>
            <w:shd w:val="clear" w:color="auto" w:fill="DEEAF6" w:themeFill="accent1" w:themeFillTint="33"/>
            <w:vAlign w:val="center"/>
          </w:tcPr>
          <w:p w14:paraId="58763DE6" w14:textId="538CB9B4" w:rsidR="008868AC" w:rsidRPr="008B7DCB" w:rsidRDefault="008868AC" w:rsidP="00BB02AE">
            <w:pPr>
              <w:jc w:val="right"/>
              <w:rPr>
                <w:rFonts w:ascii="Calibri" w:hAnsi="Calibri"/>
                <w:b/>
                <w:i/>
                <w:sz w:val="22"/>
              </w:rPr>
            </w:pPr>
            <w:r w:rsidRPr="008B7DCB">
              <w:rPr>
                <w:rFonts w:ascii="Calibri" w:hAnsi="Calibri"/>
                <w:b/>
                <w:i/>
                <w:sz w:val="22"/>
              </w:rPr>
              <w:t>Telephone</w:t>
            </w:r>
            <w:r w:rsidR="004D01E4">
              <w:rPr>
                <w:rFonts w:ascii="Calibri" w:hAnsi="Calibri"/>
                <w:b/>
                <w:i/>
                <w:sz w:val="22"/>
              </w:rPr>
              <w:t>:</w:t>
            </w:r>
          </w:p>
        </w:tc>
        <w:tc>
          <w:tcPr>
            <w:tcW w:w="6310" w:type="dxa"/>
          </w:tcPr>
          <w:p w14:paraId="4B318AE1" w14:textId="77777777" w:rsidR="008868AC" w:rsidRPr="008B7DCB" w:rsidRDefault="008868AC" w:rsidP="00BB02AE">
            <w:pPr>
              <w:rPr>
                <w:rFonts w:ascii="Calibri" w:hAnsi="Calibri"/>
                <w:sz w:val="22"/>
              </w:rPr>
            </w:pPr>
          </w:p>
        </w:tc>
      </w:tr>
    </w:tbl>
    <w:p w14:paraId="75E8371E" w14:textId="77777777" w:rsidR="008868AC" w:rsidRPr="008B7DCB" w:rsidRDefault="008868AC" w:rsidP="008868AC">
      <w:pPr>
        <w:spacing w:after="0" w:line="240" w:lineRule="auto"/>
        <w:rPr>
          <w:rFonts w:ascii="Calibri" w:eastAsia="MS Mincho" w:hAnsi="Calibri" w:cs="Times New Roman"/>
          <w:lang w:eastAsia="ja-JP"/>
        </w:rPr>
      </w:pPr>
    </w:p>
    <w:p w14:paraId="6897742E" w14:textId="77777777" w:rsidR="008868AC" w:rsidRPr="00325F3F" w:rsidRDefault="008868AC" w:rsidP="008868AC">
      <w:pPr>
        <w:rPr>
          <w:rFonts w:ascii="Helvetica" w:hAnsi="Helvetica" w:cs="Helvetica"/>
          <w:b/>
          <w:i/>
          <w:color w:val="0262FF"/>
        </w:rPr>
      </w:pPr>
      <w:r w:rsidRPr="00325F3F">
        <w:rPr>
          <w:rFonts w:ascii="Helvetica" w:hAnsi="Helvetica" w:cs="Helvetica"/>
          <w:b/>
          <w:i/>
          <w:color w:val="0262FF"/>
        </w:rPr>
        <w:t>Person Being Nominated</w:t>
      </w:r>
      <w:r w:rsidR="00647AD6" w:rsidRPr="00325F3F">
        <w:rPr>
          <w:rFonts w:ascii="Helvetica" w:hAnsi="Helvetica" w:cs="Helvetica"/>
          <w:b/>
          <w:i/>
          <w:color w:val="0262FF"/>
        </w:rPr>
        <w:t xml:space="preserve"> (or Self-N</w:t>
      </w:r>
      <w:r w:rsidR="00343E90" w:rsidRPr="00325F3F">
        <w:rPr>
          <w:rFonts w:ascii="Helvetica" w:hAnsi="Helvetica" w:cs="Helvetica"/>
          <w:b/>
          <w:i/>
          <w:color w:val="0262FF"/>
        </w:rPr>
        <w:t>ominated)</w:t>
      </w:r>
      <w:r w:rsidRPr="00325F3F">
        <w:rPr>
          <w:rFonts w:ascii="Helvetica" w:hAnsi="Helvetica" w:cs="Helvetica"/>
          <w:b/>
          <w:i/>
          <w:color w:val="0262FF"/>
        </w:rPr>
        <w:t>:</w:t>
      </w:r>
    </w:p>
    <w:tbl>
      <w:tblPr>
        <w:tblStyle w:val="TableGrid1"/>
        <w:tblW w:w="9175" w:type="dxa"/>
        <w:tblLook w:val="04A0" w:firstRow="1" w:lastRow="0" w:firstColumn="1" w:lastColumn="0" w:noHBand="0" w:noVBand="1"/>
      </w:tblPr>
      <w:tblGrid>
        <w:gridCol w:w="1370"/>
        <w:gridCol w:w="1506"/>
        <w:gridCol w:w="6299"/>
      </w:tblGrid>
      <w:tr w:rsidR="008868AC" w:rsidRPr="008B7DCB" w14:paraId="0F682E18" w14:textId="77777777" w:rsidTr="00647AD6">
        <w:tc>
          <w:tcPr>
            <w:tcW w:w="2876" w:type="dxa"/>
            <w:gridSpan w:val="2"/>
            <w:shd w:val="clear" w:color="auto" w:fill="DEEAF6" w:themeFill="accent1" w:themeFillTint="33"/>
          </w:tcPr>
          <w:p w14:paraId="1550F356" w14:textId="77777777" w:rsidR="008868AC" w:rsidRPr="008B7DCB" w:rsidRDefault="008868AC" w:rsidP="00BB02AE">
            <w:pPr>
              <w:jc w:val="right"/>
              <w:rPr>
                <w:rFonts w:ascii="Calibri" w:hAnsi="Calibri"/>
                <w:b/>
                <w:i/>
                <w:sz w:val="22"/>
              </w:rPr>
            </w:pPr>
            <w:r w:rsidRPr="008B7DCB">
              <w:rPr>
                <w:rFonts w:ascii="Calibri" w:hAnsi="Calibri"/>
                <w:b/>
                <w:i/>
                <w:sz w:val="22"/>
              </w:rPr>
              <w:t xml:space="preserve">Name: </w:t>
            </w:r>
          </w:p>
        </w:tc>
        <w:tc>
          <w:tcPr>
            <w:tcW w:w="6299" w:type="dxa"/>
          </w:tcPr>
          <w:p w14:paraId="5D93EFED" w14:textId="77777777" w:rsidR="008868AC" w:rsidRPr="008B7DCB" w:rsidRDefault="008868AC" w:rsidP="00BB02AE">
            <w:pPr>
              <w:rPr>
                <w:rFonts w:ascii="Calibri" w:hAnsi="Calibri"/>
                <w:sz w:val="22"/>
              </w:rPr>
            </w:pPr>
          </w:p>
        </w:tc>
      </w:tr>
      <w:tr w:rsidR="00647AD6" w:rsidRPr="008B7DCB" w14:paraId="21EDC896" w14:textId="77777777" w:rsidTr="00647AD6">
        <w:tc>
          <w:tcPr>
            <w:tcW w:w="2876" w:type="dxa"/>
            <w:gridSpan w:val="2"/>
            <w:shd w:val="clear" w:color="auto" w:fill="DEEAF6" w:themeFill="accent1" w:themeFillTint="33"/>
          </w:tcPr>
          <w:p w14:paraId="2ABCFDC6" w14:textId="77777777" w:rsidR="00647AD6" w:rsidRPr="008B7DCB" w:rsidRDefault="00647AD6" w:rsidP="00647AD6">
            <w:pPr>
              <w:jc w:val="right"/>
              <w:rPr>
                <w:rFonts w:ascii="Calibri" w:hAnsi="Calibri"/>
                <w:b/>
                <w:i/>
                <w:sz w:val="22"/>
              </w:rPr>
            </w:pPr>
            <w:r w:rsidRPr="008B7DCB">
              <w:rPr>
                <w:rFonts w:ascii="Calibri" w:hAnsi="Calibri"/>
                <w:b/>
                <w:i/>
                <w:sz w:val="22"/>
              </w:rPr>
              <w:t>Current Position and Organisational Affiliation:</w:t>
            </w:r>
          </w:p>
        </w:tc>
        <w:tc>
          <w:tcPr>
            <w:tcW w:w="6299" w:type="dxa"/>
          </w:tcPr>
          <w:p w14:paraId="2F607178" w14:textId="77777777" w:rsidR="00647AD6" w:rsidRPr="008B7DCB" w:rsidRDefault="00647AD6" w:rsidP="00647AD6">
            <w:pPr>
              <w:rPr>
                <w:rFonts w:ascii="Calibri" w:hAnsi="Calibri"/>
                <w:sz w:val="22"/>
              </w:rPr>
            </w:pPr>
          </w:p>
        </w:tc>
      </w:tr>
      <w:tr w:rsidR="008868AC" w:rsidRPr="008B7DCB" w14:paraId="3C5E49D0" w14:textId="77777777" w:rsidTr="00647AD6">
        <w:tc>
          <w:tcPr>
            <w:tcW w:w="2876" w:type="dxa"/>
            <w:gridSpan w:val="2"/>
            <w:shd w:val="clear" w:color="auto" w:fill="DEEAF6" w:themeFill="accent1" w:themeFillTint="33"/>
          </w:tcPr>
          <w:p w14:paraId="3A34DA9D" w14:textId="3BE6B293" w:rsidR="008868AC" w:rsidRPr="008B7DCB" w:rsidRDefault="00647AD6" w:rsidP="00BB02AE">
            <w:pPr>
              <w:jc w:val="right"/>
              <w:rPr>
                <w:rFonts w:ascii="Calibri" w:hAnsi="Calibri"/>
                <w:b/>
                <w:i/>
                <w:sz w:val="22"/>
              </w:rPr>
            </w:pPr>
            <w:r>
              <w:rPr>
                <w:rFonts w:ascii="Calibri" w:hAnsi="Calibri"/>
                <w:b/>
                <w:i/>
                <w:sz w:val="22"/>
              </w:rPr>
              <w:t>Location</w:t>
            </w:r>
            <w:r w:rsidR="008868AC" w:rsidRPr="008B7DCB">
              <w:rPr>
                <w:rFonts w:ascii="Calibri" w:hAnsi="Calibri"/>
                <w:b/>
                <w:i/>
                <w:sz w:val="22"/>
              </w:rPr>
              <w:t>:</w:t>
            </w:r>
          </w:p>
        </w:tc>
        <w:tc>
          <w:tcPr>
            <w:tcW w:w="6299" w:type="dxa"/>
          </w:tcPr>
          <w:p w14:paraId="18B394C0" w14:textId="77777777" w:rsidR="008868AC" w:rsidRPr="008B7DCB" w:rsidRDefault="008868AC" w:rsidP="00BB02AE">
            <w:pPr>
              <w:rPr>
                <w:rFonts w:ascii="Calibri" w:hAnsi="Calibri"/>
                <w:sz w:val="22"/>
              </w:rPr>
            </w:pPr>
          </w:p>
        </w:tc>
      </w:tr>
      <w:tr w:rsidR="008868AC" w:rsidRPr="008B7DCB" w14:paraId="61B3F70A" w14:textId="77777777" w:rsidTr="00647AD6">
        <w:trPr>
          <w:trHeight w:val="179"/>
        </w:trPr>
        <w:tc>
          <w:tcPr>
            <w:tcW w:w="1370" w:type="dxa"/>
            <w:vMerge w:val="restart"/>
            <w:shd w:val="clear" w:color="auto" w:fill="9CC2E5" w:themeFill="accent1" w:themeFillTint="99"/>
            <w:vAlign w:val="center"/>
          </w:tcPr>
          <w:p w14:paraId="08429605" w14:textId="77777777" w:rsidR="008868AC" w:rsidRPr="008B7DCB" w:rsidRDefault="008868AC" w:rsidP="00BB02AE">
            <w:pPr>
              <w:jc w:val="right"/>
              <w:rPr>
                <w:rFonts w:ascii="Calibri" w:hAnsi="Calibri"/>
                <w:b/>
                <w:i/>
                <w:sz w:val="22"/>
              </w:rPr>
            </w:pPr>
            <w:r w:rsidRPr="008B7DCB">
              <w:rPr>
                <w:rFonts w:ascii="Calibri" w:hAnsi="Calibri"/>
                <w:b/>
                <w:i/>
                <w:sz w:val="22"/>
              </w:rPr>
              <w:t>Contact Information:</w:t>
            </w:r>
          </w:p>
        </w:tc>
        <w:tc>
          <w:tcPr>
            <w:tcW w:w="1506" w:type="dxa"/>
            <w:shd w:val="clear" w:color="auto" w:fill="DEEAF6" w:themeFill="accent1" w:themeFillTint="33"/>
            <w:vAlign w:val="center"/>
          </w:tcPr>
          <w:p w14:paraId="7D81EF0A" w14:textId="77777777" w:rsidR="008868AC" w:rsidRPr="008B7DCB" w:rsidRDefault="008868AC" w:rsidP="00BB02AE">
            <w:pPr>
              <w:jc w:val="right"/>
              <w:rPr>
                <w:rFonts w:ascii="Calibri" w:hAnsi="Calibri"/>
                <w:b/>
                <w:i/>
                <w:sz w:val="22"/>
              </w:rPr>
            </w:pPr>
            <w:r w:rsidRPr="008B7DCB">
              <w:rPr>
                <w:rFonts w:ascii="Calibri" w:hAnsi="Calibri"/>
                <w:b/>
                <w:i/>
                <w:sz w:val="22"/>
              </w:rPr>
              <w:tab/>
              <w:t>Email:</w:t>
            </w:r>
          </w:p>
        </w:tc>
        <w:tc>
          <w:tcPr>
            <w:tcW w:w="6299" w:type="dxa"/>
          </w:tcPr>
          <w:p w14:paraId="7CBC5FCB" w14:textId="77777777" w:rsidR="008868AC" w:rsidRPr="008B7DCB" w:rsidRDefault="008868AC" w:rsidP="00BB02AE">
            <w:pPr>
              <w:rPr>
                <w:rFonts w:ascii="Calibri" w:hAnsi="Calibri"/>
                <w:sz w:val="22"/>
              </w:rPr>
            </w:pPr>
          </w:p>
        </w:tc>
      </w:tr>
      <w:tr w:rsidR="008868AC" w:rsidRPr="008B7DCB" w14:paraId="38655437" w14:textId="77777777" w:rsidTr="00647AD6">
        <w:trPr>
          <w:trHeight w:val="259"/>
        </w:trPr>
        <w:tc>
          <w:tcPr>
            <w:tcW w:w="1370" w:type="dxa"/>
            <w:vMerge/>
            <w:shd w:val="clear" w:color="auto" w:fill="9CC2E5" w:themeFill="accent1" w:themeFillTint="99"/>
          </w:tcPr>
          <w:p w14:paraId="5019240E" w14:textId="77777777" w:rsidR="008868AC" w:rsidRPr="008B7DCB" w:rsidRDefault="008868AC" w:rsidP="00BB02AE">
            <w:pPr>
              <w:jc w:val="right"/>
              <w:rPr>
                <w:rFonts w:ascii="Calibri" w:hAnsi="Calibri"/>
                <w:b/>
                <w:i/>
                <w:sz w:val="22"/>
              </w:rPr>
            </w:pPr>
          </w:p>
        </w:tc>
        <w:tc>
          <w:tcPr>
            <w:tcW w:w="1506" w:type="dxa"/>
            <w:shd w:val="clear" w:color="auto" w:fill="DEEAF6" w:themeFill="accent1" w:themeFillTint="33"/>
            <w:vAlign w:val="center"/>
          </w:tcPr>
          <w:p w14:paraId="6F891CBA" w14:textId="69220708" w:rsidR="008868AC" w:rsidRPr="008B7DCB" w:rsidRDefault="008868AC" w:rsidP="00BB02AE">
            <w:pPr>
              <w:jc w:val="right"/>
              <w:rPr>
                <w:rFonts w:ascii="Calibri" w:hAnsi="Calibri"/>
                <w:b/>
                <w:i/>
                <w:sz w:val="22"/>
              </w:rPr>
            </w:pPr>
            <w:r w:rsidRPr="008B7DCB">
              <w:rPr>
                <w:rFonts w:ascii="Calibri" w:hAnsi="Calibri"/>
                <w:b/>
                <w:i/>
                <w:sz w:val="22"/>
              </w:rPr>
              <w:t>Telephone</w:t>
            </w:r>
            <w:r w:rsidR="004D01E4">
              <w:rPr>
                <w:rFonts w:ascii="Calibri" w:hAnsi="Calibri"/>
                <w:b/>
                <w:i/>
                <w:sz w:val="22"/>
              </w:rPr>
              <w:t>:</w:t>
            </w:r>
          </w:p>
        </w:tc>
        <w:tc>
          <w:tcPr>
            <w:tcW w:w="6299" w:type="dxa"/>
          </w:tcPr>
          <w:p w14:paraId="7A1FFE22" w14:textId="77777777" w:rsidR="008868AC" w:rsidRPr="008B7DCB" w:rsidRDefault="008868AC" w:rsidP="00BB02AE">
            <w:pPr>
              <w:rPr>
                <w:rFonts w:ascii="Calibri" w:hAnsi="Calibri"/>
                <w:sz w:val="22"/>
              </w:rPr>
            </w:pPr>
          </w:p>
        </w:tc>
      </w:tr>
    </w:tbl>
    <w:p w14:paraId="225C912F" w14:textId="77777777" w:rsidR="008868AC" w:rsidRPr="008B7DCB" w:rsidRDefault="008868AC" w:rsidP="008868AC">
      <w:pPr>
        <w:spacing w:after="0" w:line="240" w:lineRule="auto"/>
        <w:rPr>
          <w:rFonts w:ascii="Calibri" w:eastAsia="MS Mincho" w:hAnsi="Calibri" w:cs="Times New Roman"/>
          <w:b/>
          <w:lang w:eastAsia="ja-JP"/>
        </w:rPr>
      </w:pPr>
    </w:p>
    <w:p w14:paraId="543A6B53" w14:textId="77777777" w:rsidR="008868AC" w:rsidRPr="00325F3F" w:rsidRDefault="008868AC" w:rsidP="008868AC">
      <w:pPr>
        <w:rPr>
          <w:rFonts w:ascii="Helvetica" w:hAnsi="Helvetica" w:cs="Helvetica"/>
          <w:b/>
          <w:i/>
          <w:color w:val="0262FF"/>
        </w:rPr>
      </w:pPr>
      <w:r w:rsidRPr="00325F3F">
        <w:rPr>
          <w:rFonts w:ascii="Helvetica" w:hAnsi="Helvetica" w:cs="Helvetica"/>
          <w:b/>
          <w:i/>
          <w:color w:val="0262FF"/>
        </w:rPr>
        <w:t>For Persons Being Nominated by Others, has the Nominee:</w:t>
      </w:r>
    </w:p>
    <w:tbl>
      <w:tblPr>
        <w:tblStyle w:val="TableGrid1"/>
        <w:tblW w:w="9175" w:type="dxa"/>
        <w:tblLook w:val="04A0" w:firstRow="1" w:lastRow="0" w:firstColumn="1" w:lastColumn="0" w:noHBand="0" w:noVBand="1"/>
      </w:tblPr>
      <w:tblGrid>
        <w:gridCol w:w="7189"/>
        <w:gridCol w:w="1986"/>
      </w:tblGrid>
      <w:tr w:rsidR="008868AC" w:rsidRPr="008B7DCB" w14:paraId="56A98CBF" w14:textId="77777777" w:rsidTr="00BB02AE">
        <w:tc>
          <w:tcPr>
            <w:tcW w:w="7189" w:type="dxa"/>
            <w:shd w:val="clear" w:color="auto" w:fill="DEEAF6" w:themeFill="accent1" w:themeFillTint="33"/>
          </w:tcPr>
          <w:p w14:paraId="60343248" w14:textId="77777777"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Agreed to their names being put forward?</w:t>
            </w:r>
          </w:p>
        </w:tc>
        <w:tc>
          <w:tcPr>
            <w:tcW w:w="1986" w:type="dxa"/>
          </w:tcPr>
          <w:p w14:paraId="4D79D9E9" w14:textId="77777777" w:rsidR="008868AC" w:rsidRPr="008B7DCB" w:rsidRDefault="008868AC" w:rsidP="00BB02AE">
            <w:pPr>
              <w:jc w:val="center"/>
              <w:rPr>
                <w:rFonts w:ascii="Calibri" w:hAnsi="Calibri"/>
                <w:sz w:val="22"/>
              </w:rPr>
            </w:pPr>
            <w:r w:rsidRPr="008B7DCB">
              <w:rPr>
                <w:rFonts w:ascii="Calibri" w:hAnsi="Calibri"/>
                <w:sz w:val="22"/>
              </w:rPr>
              <w:t>Yes / No</w:t>
            </w:r>
          </w:p>
        </w:tc>
      </w:tr>
      <w:tr w:rsidR="008868AC" w:rsidRPr="008B7DCB" w14:paraId="443C7C34" w14:textId="77777777" w:rsidTr="00BB02AE">
        <w:tc>
          <w:tcPr>
            <w:tcW w:w="7189" w:type="dxa"/>
            <w:shd w:val="clear" w:color="auto" w:fill="DEEAF6" w:themeFill="accent1" w:themeFillTint="33"/>
          </w:tcPr>
          <w:p w14:paraId="418951B4" w14:textId="77777777" w:rsidR="008868AC" w:rsidRPr="00642415" w:rsidRDefault="008868AC" w:rsidP="008868AC">
            <w:pPr>
              <w:numPr>
                <w:ilvl w:val="0"/>
                <w:numId w:val="9"/>
              </w:numPr>
              <w:contextualSpacing/>
              <w:rPr>
                <w:rFonts w:ascii="Calibri" w:hAnsi="Calibri"/>
                <w:i/>
                <w:sz w:val="22"/>
              </w:rPr>
            </w:pPr>
            <w:r w:rsidRPr="00642415">
              <w:rPr>
                <w:rFonts w:ascii="Calibri" w:eastAsia="Calibri" w:hAnsi="Calibri" w:cs="Calibri"/>
                <w:i/>
                <w:sz w:val="22"/>
                <w:szCs w:val="22"/>
              </w:rPr>
              <w:t xml:space="preserve">Are prepared to serve </w:t>
            </w:r>
            <w:r>
              <w:rPr>
                <w:rFonts w:ascii="Calibri" w:eastAsia="Calibri" w:hAnsi="Calibri" w:cs="Calibri"/>
                <w:i/>
                <w:sz w:val="22"/>
                <w:szCs w:val="22"/>
              </w:rPr>
              <w:t>as Partner Committee Co-Chair</w:t>
            </w:r>
            <w:r w:rsidRPr="00642415">
              <w:rPr>
                <w:rFonts w:ascii="Calibri" w:eastAsia="Calibri" w:hAnsi="Calibri" w:cs="Calibri"/>
                <w:i/>
                <w:sz w:val="22"/>
                <w:szCs w:val="22"/>
              </w:rPr>
              <w:t xml:space="preserve"> in line with the </w:t>
            </w:r>
            <w:r w:rsidR="00113B80">
              <w:rPr>
                <w:rFonts w:ascii="Calibri" w:eastAsia="Calibri" w:hAnsi="Calibri" w:cs="Calibri"/>
                <w:i/>
                <w:sz w:val="22"/>
                <w:szCs w:val="22"/>
              </w:rPr>
              <w:t>time commitments</w:t>
            </w:r>
            <w:r w:rsidRPr="00642415">
              <w:rPr>
                <w:rFonts w:ascii="Calibri" w:eastAsia="Calibri" w:hAnsi="Calibri" w:cs="Calibri"/>
                <w:i/>
                <w:sz w:val="22"/>
                <w:szCs w:val="22"/>
              </w:rPr>
              <w:t xml:space="preserve"> described?</w:t>
            </w:r>
          </w:p>
        </w:tc>
        <w:tc>
          <w:tcPr>
            <w:tcW w:w="1986" w:type="dxa"/>
          </w:tcPr>
          <w:p w14:paraId="4C1049D2" w14:textId="77777777" w:rsidR="00647AD6" w:rsidRDefault="008868AC" w:rsidP="00BB02AE">
            <w:pPr>
              <w:jc w:val="center"/>
              <w:rPr>
                <w:rFonts w:ascii="Calibri" w:hAnsi="Calibri"/>
                <w:sz w:val="22"/>
              </w:rPr>
            </w:pPr>
            <w:r w:rsidRPr="008B7DCB">
              <w:rPr>
                <w:rFonts w:ascii="Calibri" w:hAnsi="Calibri"/>
                <w:sz w:val="22"/>
              </w:rPr>
              <w:t>Yes / No</w:t>
            </w:r>
            <w:r w:rsidR="00647AD6">
              <w:rPr>
                <w:rFonts w:ascii="Calibri" w:hAnsi="Calibri"/>
                <w:sz w:val="22"/>
              </w:rPr>
              <w:t xml:space="preserve"> / </w:t>
            </w:r>
          </w:p>
          <w:p w14:paraId="27ECD88E" w14:textId="77777777" w:rsidR="008868AC" w:rsidRPr="008B7DCB" w:rsidRDefault="00647AD6" w:rsidP="00BB02AE">
            <w:pPr>
              <w:jc w:val="center"/>
              <w:rPr>
                <w:rFonts w:ascii="Calibri" w:hAnsi="Calibri"/>
                <w:sz w:val="22"/>
              </w:rPr>
            </w:pPr>
            <w:r>
              <w:rPr>
                <w:rFonts w:ascii="Calibri" w:hAnsi="Calibri"/>
                <w:sz w:val="22"/>
              </w:rPr>
              <w:t>Don’t know</w:t>
            </w:r>
          </w:p>
        </w:tc>
      </w:tr>
      <w:tr w:rsidR="008868AC" w:rsidRPr="008B7DCB" w14:paraId="3AA051C7" w14:textId="77777777" w:rsidTr="00BB02AE">
        <w:tc>
          <w:tcPr>
            <w:tcW w:w="7189" w:type="dxa"/>
            <w:shd w:val="clear" w:color="auto" w:fill="DEEAF6" w:themeFill="accent1" w:themeFillTint="33"/>
          </w:tcPr>
          <w:p w14:paraId="5F75AEB4" w14:textId="77777777" w:rsidR="008868AC" w:rsidRPr="00642415" w:rsidRDefault="00113B80" w:rsidP="008868AC">
            <w:pPr>
              <w:numPr>
                <w:ilvl w:val="0"/>
                <w:numId w:val="9"/>
              </w:numPr>
              <w:contextualSpacing/>
              <w:rPr>
                <w:rFonts w:ascii="Calibri" w:hAnsi="Calibri"/>
                <w:i/>
                <w:sz w:val="22"/>
              </w:rPr>
            </w:pPr>
            <w:r>
              <w:rPr>
                <w:rFonts w:ascii="Calibri" w:eastAsia="Calibri" w:hAnsi="Calibri" w:cs="Calibri"/>
                <w:i/>
                <w:sz w:val="22"/>
                <w:szCs w:val="22"/>
              </w:rPr>
              <w:t>Are</w:t>
            </w:r>
            <w:r w:rsidR="008868AC">
              <w:rPr>
                <w:rFonts w:ascii="Calibri" w:eastAsia="Calibri" w:hAnsi="Calibri" w:cs="Calibri"/>
                <w:i/>
                <w:sz w:val="22"/>
                <w:szCs w:val="22"/>
              </w:rPr>
              <w:t xml:space="preserve"> prepared to submit a </w:t>
            </w:r>
            <w:r w:rsidR="008868AC" w:rsidRPr="008868AC">
              <w:rPr>
                <w:rFonts w:ascii="Calibri" w:eastAsia="Calibri" w:hAnsi="Calibri" w:cs="Calibri"/>
                <w:i/>
                <w:sz w:val="22"/>
                <w:szCs w:val="22"/>
              </w:rPr>
              <w:t>confirmatory letter of support from their applicant’s employers?</w:t>
            </w:r>
            <w:r w:rsidR="008868AC">
              <w:rPr>
                <w:rFonts w:ascii="Calibri" w:eastAsia="Calibri" w:hAnsi="Calibri" w:cs="Calibri"/>
                <w:i/>
                <w:sz w:val="22"/>
                <w:szCs w:val="22"/>
              </w:rPr>
              <w:t xml:space="preserve"> </w:t>
            </w:r>
          </w:p>
        </w:tc>
        <w:tc>
          <w:tcPr>
            <w:tcW w:w="1986" w:type="dxa"/>
          </w:tcPr>
          <w:p w14:paraId="40BC2B19" w14:textId="77777777" w:rsidR="00647AD6" w:rsidRDefault="008868AC" w:rsidP="00BB02AE">
            <w:pPr>
              <w:jc w:val="center"/>
              <w:rPr>
                <w:rFonts w:ascii="Calibri" w:hAnsi="Calibri"/>
                <w:sz w:val="22"/>
              </w:rPr>
            </w:pPr>
            <w:r w:rsidRPr="008B7DCB">
              <w:rPr>
                <w:rFonts w:ascii="Calibri" w:hAnsi="Calibri"/>
                <w:sz w:val="22"/>
              </w:rPr>
              <w:t>Yes / No</w:t>
            </w:r>
            <w:r w:rsidR="00647AD6">
              <w:rPr>
                <w:rFonts w:ascii="Calibri" w:hAnsi="Calibri"/>
                <w:sz w:val="22"/>
              </w:rPr>
              <w:t xml:space="preserve"> / </w:t>
            </w:r>
          </w:p>
          <w:p w14:paraId="0DCE33A7" w14:textId="77777777" w:rsidR="008868AC" w:rsidRPr="008B7DCB" w:rsidRDefault="00647AD6" w:rsidP="00BB02AE">
            <w:pPr>
              <w:jc w:val="center"/>
              <w:rPr>
                <w:rFonts w:ascii="Calibri" w:hAnsi="Calibri"/>
                <w:sz w:val="22"/>
              </w:rPr>
            </w:pPr>
            <w:r>
              <w:rPr>
                <w:rFonts w:ascii="Calibri" w:hAnsi="Calibri"/>
                <w:sz w:val="22"/>
              </w:rPr>
              <w:t>Don’t know</w:t>
            </w:r>
          </w:p>
        </w:tc>
      </w:tr>
    </w:tbl>
    <w:p w14:paraId="336E1D67" w14:textId="77777777" w:rsidR="00FE6A2E" w:rsidRDefault="00FE6A2E" w:rsidP="00627ABB">
      <w:pPr>
        <w:spacing w:after="0" w:line="240" w:lineRule="auto"/>
        <w:rPr>
          <w:rFonts w:cstheme="minorHAnsi"/>
          <w:color w:val="333333"/>
        </w:rPr>
      </w:pPr>
    </w:p>
    <w:p w14:paraId="226AD7A7" w14:textId="77777777" w:rsidR="00647AD6" w:rsidRPr="00325F3F" w:rsidRDefault="00647AD6" w:rsidP="00647AD6">
      <w:pPr>
        <w:spacing w:after="120"/>
        <w:rPr>
          <w:rFonts w:ascii="Helvetica" w:hAnsi="Helvetica" w:cs="Helvetica"/>
          <w:b/>
          <w:i/>
          <w:color w:val="0262FF"/>
        </w:rPr>
      </w:pPr>
      <w:r w:rsidRPr="00325F3F">
        <w:rPr>
          <w:rFonts w:ascii="Helvetica" w:hAnsi="Helvetica" w:cs="Helvetica"/>
          <w:b/>
          <w:i/>
          <w:color w:val="0262FF"/>
        </w:rPr>
        <w:t>Brief Biography</w:t>
      </w:r>
    </w:p>
    <w:p w14:paraId="77DFF655" w14:textId="6CFAA652" w:rsidR="00647AD6" w:rsidRPr="008B7DCB" w:rsidRDefault="006C7A6C" w:rsidP="00647AD6">
      <w:pPr>
        <w:spacing w:line="240" w:lineRule="auto"/>
        <w:rPr>
          <w:rFonts w:ascii="Calibri" w:eastAsia="MS Mincho" w:hAnsi="Calibri" w:cs="Times New Roman"/>
          <w:lang w:eastAsia="ja-JP"/>
        </w:rPr>
      </w:pPr>
      <w:r>
        <w:rPr>
          <w:rFonts w:ascii="Calibri" w:eastAsia="MS Mincho" w:hAnsi="Calibri" w:cs="Times New Roman"/>
          <w:lang w:eastAsia="ja-JP"/>
        </w:rPr>
        <w:t xml:space="preserve">Please provide a </w:t>
      </w:r>
      <w:r w:rsidRPr="004D01E4">
        <w:rPr>
          <w:rFonts w:ascii="Calibri" w:eastAsia="MS Mincho" w:hAnsi="Calibri" w:cs="Times New Roman"/>
          <w:u w:val="single"/>
          <w:lang w:eastAsia="ja-JP"/>
        </w:rPr>
        <w:t xml:space="preserve">brief </w:t>
      </w:r>
      <w:r>
        <w:rPr>
          <w:rFonts w:ascii="Calibri" w:eastAsia="MS Mincho" w:hAnsi="Calibri" w:cs="Times New Roman"/>
          <w:lang w:eastAsia="ja-JP"/>
        </w:rPr>
        <w:t>summary of the N</w:t>
      </w:r>
      <w:r w:rsidR="00482327">
        <w:rPr>
          <w:rFonts w:ascii="Calibri" w:eastAsia="MS Mincho" w:hAnsi="Calibri" w:cs="Times New Roman"/>
          <w:lang w:eastAsia="ja-JP"/>
        </w:rPr>
        <w:t>ominee</w:t>
      </w:r>
      <w:r>
        <w:rPr>
          <w:rFonts w:ascii="Calibri" w:eastAsia="MS Mincho" w:hAnsi="Calibri" w:cs="Times New Roman"/>
          <w:lang w:eastAsia="ja-JP"/>
        </w:rPr>
        <w:t>’</w:t>
      </w:r>
      <w:r w:rsidR="00482327">
        <w:rPr>
          <w:rFonts w:ascii="Calibri" w:eastAsia="MS Mincho" w:hAnsi="Calibri" w:cs="Times New Roman"/>
          <w:lang w:eastAsia="ja-JP"/>
        </w:rPr>
        <w:t>s</w:t>
      </w:r>
      <w:r>
        <w:rPr>
          <w:rFonts w:ascii="Calibri" w:eastAsia="MS Mincho" w:hAnsi="Calibri" w:cs="Times New Roman"/>
          <w:lang w:eastAsia="ja-JP"/>
        </w:rPr>
        <w:t xml:space="preserve"> relevant professional experience, including any involvement with the </w:t>
      </w:r>
      <w:r w:rsidR="009321E9">
        <w:rPr>
          <w:rFonts w:ascii="Calibri" w:eastAsia="MS Mincho" w:hAnsi="Calibri" w:cs="Times New Roman"/>
          <w:lang w:eastAsia="ja-JP"/>
        </w:rPr>
        <w:t>RBM</w:t>
      </w:r>
      <w:r>
        <w:rPr>
          <w:rFonts w:ascii="Calibri" w:eastAsia="MS Mincho" w:hAnsi="Calibri" w:cs="Times New Roman"/>
          <w:lang w:eastAsia="ja-JP"/>
        </w:rPr>
        <w:t xml:space="preserve"> Partnership</w:t>
      </w:r>
      <w:r w:rsidR="009321E9">
        <w:rPr>
          <w:rFonts w:ascii="Calibri" w:eastAsia="MS Mincho" w:hAnsi="Calibri" w:cs="Times New Roman"/>
          <w:lang w:eastAsia="ja-JP"/>
        </w:rPr>
        <w:t xml:space="preserve"> to End Malaria</w:t>
      </w:r>
      <w:r>
        <w:rPr>
          <w:rFonts w:ascii="Calibri" w:eastAsia="MS Mincho" w:hAnsi="Calibri" w:cs="Times New Roman"/>
          <w:lang w:eastAsia="ja-JP"/>
        </w:rPr>
        <w:t xml:space="preserve">. </w:t>
      </w:r>
    </w:p>
    <w:tbl>
      <w:tblPr>
        <w:tblStyle w:val="TableGrid1"/>
        <w:tblW w:w="9175" w:type="dxa"/>
        <w:tblLook w:val="04A0" w:firstRow="1" w:lastRow="0" w:firstColumn="1" w:lastColumn="0" w:noHBand="0" w:noVBand="1"/>
      </w:tblPr>
      <w:tblGrid>
        <w:gridCol w:w="9175"/>
      </w:tblGrid>
      <w:tr w:rsidR="00647AD6" w:rsidRPr="008B7DCB" w14:paraId="4CA6A8D1" w14:textId="77777777" w:rsidTr="004D01E4">
        <w:trPr>
          <w:trHeight w:val="90"/>
        </w:trPr>
        <w:tc>
          <w:tcPr>
            <w:tcW w:w="9175" w:type="dxa"/>
          </w:tcPr>
          <w:p w14:paraId="65FA24D2" w14:textId="77777777" w:rsidR="00647AD6" w:rsidRPr="008B7DCB" w:rsidRDefault="00647AD6" w:rsidP="00647AD6">
            <w:pPr>
              <w:rPr>
                <w:rFonts w:ascii="Calibri" w:hAnsi="Calibri"/>
                <w:sz w:val="22"/>
              </w:rPr>
            </w:pPr>
          </w:p>
          <w:p w14:paraId="48637590" w14:textId="77777777" w:rsidR="00647AD6" w:rsidRPr="008B7DCB" w:rsidRDefault="00647AD6" w:rsidP="00647AD6">
            <w:pPr>
              <w:rPr>
                <w:rFonts w:ascii="Calibri" w:hAnsi="Calibri"/>
                <w:sz w:val="22"/>
              </w:rPr>
            </w:pPr>
          </w:p>
          <w:p w14:paraId="2AA1F705" w14:textId="77777777" w:rsidR="00647AD6" w:rsidRPr="008B7DCB" w:rsidRDefault="00647AD6" w:rsidP="00647AD6">
            <w:pPr>
              <w:rPr>
                <w:rFonts w:ascii="Calibri" w:hAnsi="Calibri"/>
                <w:sz w:val="22"/>
              </w:rPr>
            </w:pPr>
          </w:p>
          <w:p w14:paraId="228E4F43" w14:textId="77777777" w:rsidR="00647AD6" w:rsidRPr="008B7DCB" w:rsidRDefault="00647AD6" w:rsidP="00647AD6">
            <w:pPr>
              <w:rPr>
                <w:rFonts w:ascii="Calibri" w:hAnsi="Calibri"/>
                <w:sz w:val="22"/>
              </w:rPr>
            </w:pPr>
          </w:p>
          <w:p w14:paraId="48838C04" w14:textId="77777777" w:rsidR="00647AD6" w:rsidRPr="008B7DCB" w:rsidRDefault="00647AD6" w:rsidP="00647AD6">
            <w:pPr>
              <w:rPr>
                <w:rFonts w:ascii="Calibri" w:hAnsi="Calibri"/>
                <w:sz w:val="22"/>
              </w:rPr>
            </w:pPr>
          </w:p>
          <w:p w14:paraId="799F44A6" w14:textId="77777777" w:rsidR="00647AD6" w:rsidRPr="008B7DCB" w:rsidRDefault="00647AD6" w:rsidP="00647AD6">
            <w:pPr>
              <w:rPr>
                <w:rFonts w:ascii="Calibri" w:hAnsi="Calibri"/>
                <w:sz w:val="22"/>
              </w:rPr>
            </w:pPr>
          </w:p>
          <w:p w14:paraId="6E199448" w14:textId="77777777" w:rsidR="00647AD6" w:rsidRPr="008B7DCB" w:rsidRDefault="00647AD6" w:rsidP="00647AD6">
            <w:pPr>
              <w:rPr>
                <w:rFonts w:ascii="Calibri" w:hAnsi="Calibri"/>
                <w:sz w:val="22"/>
              </w:rPr>
            </w:pPr>
          </w:p>
          <w:p w14:paraId="665A7149" w14:textId="77777777" w:rsidR="00647AD6" w:rsidRPr="008B7DCB" w:rsidRDefault="00647AD6" w:rsidP="00647AD6">
            <w:pPr>
              <w:rPr>
                <w:rFonts w:ascii="Calibri" w:hAnsi="Calibri"/>
                <w:sz w:val="22"/>
              </w:rPr>
            </w:pPr>
          </w:p>
          <w:p w14:paraId="36B8E359" w14:textId="77777777" w:rsidR="00647AD6" w:rsidRPr="008B7DCB" w:rsidRDefault="00647AD6" w:rsidP="00647AD6">
            <w:pPr>
              <w:rPr>
                <w:rFonts w:ascii="Calibri" w:hAnsi="Calibri"/>
                <w:sz w:val="22"/>
              </w:rPr>
            </w:pPr>
          </w:p>
          <w:p w14:paraId="6DF6A166" w14:textId="77777777" w:rsidR="00647AD6" w:rsidRDefault="00647AD6" w:rsidP="00647AD6">
            <w:pPr>
              <w:rPr>
                <w:rFonts w:ascii="Calibri" w:hAnsi="Calibri"/>
                <w:sz w:val="22"/>
              </w:rPr>
            </w:pPr>
          </w:p>
          <w:p w14:paraId="299ABE9E" w14:textId="77777777" w:rsidR="00647AD6" w:rsidRPr="008B7DCB" w:rsidRDefault="00647AD6" w:rsidP="00647AD6">
            <w:pPr>
              <w:rPr>
                <w:rFonts w:ascii="Calibri" w:hAnsi="Calibri"/>
                <w:sz w:val="22"/>
              </w:rPr>
            </w:pPr>
          </w:p>
          <w:p w14:paraId="308F70EA" w14:textId="77777777" w:rsidR="00647AD6" w:rsidRPr="008B7DCB" w:rsidRDefault="00647AD6" w:rsidP="00647AD6">
            <w:pPr>
              <w:rPr>
                <w:rFonts w:ascii="Calibri" w:hAnsi="Calibri"/>
                <w:sz w:val="22"/>
              </w:rPr>
            </w:pPr>
          </w:p>
          <w:p w14:paraId="09EB9FB9" w14:textId="77777777" w:rsidR="00647AD6" w:rsidRDefault="00647AD6" w:rsidP="00647AD6">
            <w:pPr>
              <w:rPr>
                <w:rFonts w:ascii="Calibri" w:hAnsi="Calibri"/>
                <w:sz w:val="22"/>
              </w:rPr>
            </w:pPr>
          </w:p>
          <w:p w14:paraId="2F5B2019" w14:textId="77777777" w:rsidR="00647AD6" w:rsidRDefault="00647AD6" w:rsidP="00647AD6">
            <w:pPr>
              <w:rPr>
                <w:rFonts w:ascii="Calibri" w:hAnsi="Calibri"/>
                <w:sz w:val="22"/>
              </w:rPr>
            </w:pPr>
          </w:p>
          <w:p w14:paraId="3BFC2705" w14:textId="59768436" w:rsidR="00647AD6" w:rsidRDefault="00647AD6" w:rsidP="00647AD6">
            <w:pPr>
              <w:rPr>
                <w:rFonts w:ascii="Calibri" w:hAnsi="Calibri"/>
                <w:sz w:val="22"/>
              </w:rPr>
            </w:pPr>
          </w:p>
          <w:p w14:paraId="5371B7D8" w14:textId="77777777" w:rsidR="00647AD6" w:rsidRPr="008B7DCB" w:rsidRDefault="00647AD6" w:rsidP="00647AD6">
            <w:pPr>
              <w:rPr>
                <w:rFonts w:ascii="Calibri" w:hAnsi="Calibri"/>
                <w:sz w:val="22"/>
              </w:rPr>
            </w:pPr>
          </w:p>
        </w:tc>
      </w:tr>
    </w:tbl>
    <w:p w14:paraId="30A7417A" w14:textId="77777777" w:rsidR="00647AD6" w:rsidRDefault="00647AD6" w:rsidP="00323788">
      <w:pPr>
        <w:rPr>
          <w:rFonts w:ascii="Helvetica" w:hAnsi="Helvetica" w:cs="Helvetica"/>
          <w:b/>
          <w:i/>
          <w:color w:val="2E74B5" w:themeColor="accent1" w:themeShade="BF"/>
        </w:rPr>
      </w:pPr>
    </w:p>
    <w:p w14:paraId="1B87C036" w14:textId="77777777" w:rsidR="00DF1B0B" w:rsidRPr="00325F3F" w:rsidRDefault="008868AC" w:rsidP="00323788">
      <w:pPr>
        <w:rPr>
          <w:rFonts w:ascii="Helvetica" w:hAnsi="Helvetica" w:cs="Helvetica"/>
          <w:b/>
          <w:i/>
          <w:color w:val="0262FF"/>
        </w:rPr>
      </w:pPr>
      <w:r w:rsidRPr="00325F3F">
        <w:rPr>
          <w:rFonts w:ascii="Helvetica" w:hAnsi="Helvetica" w:cs="Helvetica"/>
          <w:b/>
          <w:i/>
          <w:color w:val="0262FF"/>
        </w:rPr>
        <w:t xml:space="preserve">Evidence of </w:t>
      </w:r>
      <w:r w:rsidR="00250A24" w:rsidRPr="00325F3F">
        <w:rPr>
          <w:rFonts w:ascii="Helvetica" w:hAnsi="Helvetica" w:cs="Helvetica"/>
          <w:b/>
          <w:i/>
          <w:color w:val="0262FF"/>
        </w:rPr>
        <w:t xml:space="preserve">Nominee’s </w:t>
      </w:r>
      <w:r w:rsidRPr="00325F3F">
        <w:rPr>
          <w:rFonts w:ascii="Helvetica" w:hAnsi="Helvetica" w:cs="Helvetica"/>
          <w:b/>
          <w:i/>
          <w:color w:val="0262FF"/>
        </w:rPr>
        <w:t xml:space="preserve">Ability to </w:t>
      </w:r>
      <w:r w:rsidR="00A42806" w:rsidRPr="00325F3F">
        <w:rPr>
          <w:rFonts w:ascii="Helvetica" w:hAnsi="Helvetica" w:cs="Helvetica"/>
          <w:b/>
          <w:i/>
          <w:color w:val="0262FF"/>
        </w:rPr>
        <w:t>Meet</w:t>
      </w:r>
      <w:r w:rsidRPr="00325F3F">
        <w:rPr>
          <w:rFonts w:ascii="Helvetica" w:hAnsi="Helvetica" w:cs="Helvetica"/>
          <w:b/>
          <w:i/>
          <w:color w:val="0262FF"/>
        </w:rPr>
        <w:t xml:space="preserve"> </w:t>
      </w:r>
      <w:r w:rsidR="00DF1B0B" w:rsidRPr="00325F3F">
        <w:rPr>
          <w:rFonts w:ascii="Helvetica" w:hAnsi="Helvetica" w:cs="Helvetica"/>
          <w:b/>
          <w:i/>
          <w:color w:val="0262FF"/>
        </w:rPr>
        <w:t>General Skill Requirements</w:t>
      </w:r>
    </w:p>
    <w:p w14:paraId="41E597C2" w14:textId="77777777" w:rsidR="008868AC" w:rsidRDefault="00DF1B0B" w:rsidP="00323788">
      <w:pPr>
        <w:pBdr>
          <w:top w:val="nil"/>
          <w:left w:val="nil"/>
          <w:bottom w:val="nil"/>
          <w:right w:val="nil"/>
          <w:between w:val="nil"/>
          <w:bar w:val="nil"/>
        </w:pBdr>
        <w:spacing w:after="120" w:line="240" w:lineRule="auto"/>
        <w:rPr>
          <w:rFonts w:cs="Calibri"/>
          <w:lang w:eastAsia="zh-CN"/>
        </w:rPr>
      </w:pPr>
      <w:r w:rsidRPr="00323788">
        <w:rPr>
          <w:rFonts w:cs="Calibri"/>
          <w:lang w:eastAsia="zh-CN"/>
        </w:rPr>
        <w:lastRenderedPageBreak/>
        <w:t xml:space="preserve">The following </w:t>
      </w:r>
      <w:r w:rsidR="00960439">
        <w:rPr>
          <w:rFonts w:cs="Calibri"/>
          <w:lang w:eastAsia="zh-CN"/>
        </w:rPr>
        <w:t xml:space="preserve">general skills </w:t>
      </w:r>
      <w:r w:rsidR="00960439" w:rsidRPr="00EA6749">
        <w:rPr>
          <w:rFonts w:cs="Calibri"/>
          <w:lang w:eastAsia="zh-CN"/>
        </w:rPr>
        <w:t>will be required to be</w:t>
      </w:r>
      <w:r w:rsidR="00960439">
        <w:rPr>
          <w:rFonts w:cs="Calibri"/>
          <w:lang w:eastAsia="zh-CN"/>
        </w:rPr>
        <w:t xml:space="preserve"> demonstrated by any applicants</w:t>
      </w:r>
      <w:r w:rsidR="00960439" w:rsidRPr="00EA6749">
        <w:rPr>
          <w:rFonts w:cs="Calibri"/>
          <w:lang w:eastAsia="zh-CN"/>
        </w:rPr>
        <w:t xml:space="preserve"> for the position of Co-Chairs </w:t>
      </w:r>
      <w:r w:rsidR="00960439">
        <w:rPr>
          <w:rFonts w:cs="Calibri"/>
          <w:lang w:eastAsia="zh-CN"/>
        </w:rPr>
        <w:t xml:space="preserve">(as </w:t>
      </w:r>
      <w:r w:rsidR="00323788" w:rsidRPr="00323788">
        <w:rPr>
          <w:rFonts w:cs="Calibri"/>
          <w:lang w:eastAsia="zh-CN"/>
        </w:rPr>
        <w:t>expressed in the RBM Bye-Laws</w:t>
      </w:r>
      <w:r w:rsidR="00960439">
        <w:rPr>
          <w:rFonts w:cs="Calibri"/>
          <w:lang w:eastAsia="zh-CN"/>
        </w:rPr>
        <w:t>)</w:t>
      </w:r>
      <w:r w:rsidR="008868AC">
        <w:rPr>
          <w:rFonts w:cs="Calibri"/>
          <w:lang w:eastAsia="zh-CN"/>
        </w:rPr>
        <w:t xml:space="preserve">. </w:t>
      </w:r>
    </w:p>
    <w:p w14:paraId="1FFBB389" w14:textId="77777777" w:rsidR="00DF1B0B" w:rsidRDefault="008868AC" w:rsidP="00323788">
      <w:pPr>
        <w:pBdr>
          <w:top w:val="nil"/>
          <w:left w:val="nil"/>
          <w:bottom w:val="nil"/>
          <w:right w:val="nil"/>
          <w:between w:val="nil"/>
          <w:bar w:val="nil"/>
        </w:pBdr>
        <w:spacing w:after="120" w:line="240" w:lineRule="auto"/>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2943"/>
        <w:gridCol w:w="1028"/>
        <w:gridCol w:w="5204"/>
      </w:tblGrid>
      <w:tr w:rsidR="008868AC" w:rsidRPr="008B7DCB" w14:paraId="5ED58569" w14:textId="77777777" w:rsidTr="004D01E4">
        <w:trPr>
          <w:cantSplit/>
          <w:tblHeader/>
        </w:trPr>
        <w:tc>
          <w:tcPr>
            <w:tcW w:w="2943" w:type="dxa"/>
            <w:shd w:val="clear" w:color="auto" w:fill="DEEAF6" w:themeFill="accent1" w:themeFillTint="33"/>
          </w:tcPr>
          <w:p w14:paraId="1623623E" w14:textId="77777777" w:rsidR="008868AC" w:rsidRPr="008B7DCB" w:rsidRDefault="008868AC" w:rsidP="00BB02AE">
            <w:pPr>
              <w:jc w:val="center"/>
              <w:rPr>
                <w:rFonts w:ascii="Calibri" w:hAnsi="Calibri"/>
                <w:b/>
                <w:i/>
                <w:sz w:val="22"/>
              </w:rPr>
            </w:pPr>
            <w:r w:rsidRPr="008B7DCB">
              <w:rPr>
                <w:rFonts w:ascii="Calibri" w:hAnsi="Calibri"/>
                <w:b/>
                <w:i/>
                <w:sz w:val="22"/>
              </w:rPr>
              <w:t>Experience and Skills</w:t>
            </w:r>
          </w:p>
        </w:tc>
        <w:tc>
          <w:tcPr>
            <w:tcW w:w="1028" w:type="dxa"/>
            <w:shd w:val="clear" w:color="auto" w:fill="DEEAF6" w:themeFill="accent1" w:themeFillTint="33"/>
          </w:tcPr>
          <w:p w14:paraId="667CA556" w14:textId="77777777" w:rsidR="008868AC" w:rsidRPr="008B7DCB" w:rsidRDefault="008868AC" w:rsidP="00BB02AE">
            <w:pPr>
              <w:jc w:val="center"/>
              <w:rPr>
                <w:rFonts w:ascii="Calibri" w:hAnsi="Calibri"/>
                <w:b/>
                <w:i/>
                <w:sz w:val="22"/>
              </w:rPr>
            </w:pPr>
            <w:r w:rsidRPr="008B7DCB">
              <w:rPr>
                <w:rFonts w:ascii="Calibri" w:hAnsi="Calibri"/>
                <w:b/>
                <w:i/>
                <w:sz w:val="22"/>
              </w:rPr>
              <w:t>Yes / No</w:t>
            </w:r>
          </w:p>
        </w:tc>
        <w:tc>
          <w:tcPr>
            <w:tcW w:w="5204" w:type="dxa"/>
            <w:shd w:val="clear" w:color="auto" w:fill="DEEAF6" w:themeFill="accent1" w:themeFillTint="33"/>
          </w:tcPr>
          <w:p w14:paraId="56DFB2A7" w14:textId="4835A36A" w:rsidR="008868AC" w:rsidRPr="008B7DCB" w:rsidRDefault="008868AC" w:rsidP="00BB02AE">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Pr="008B7DCB">
              <w:rPr>
                <w:rFonts w:ascii="Calibri" w:hAnsi="Calibri"/>
                <w:b/>
                <w:i/>
                <w:sz w:val="22"/>
              </w:rPr>
              <w:t xml:space="preserve"> </w:t>
            </w:r>
            <w:r w:rsidR="00B11F41">
              <w:rPr>
                <w:rFonts w:ascii="Calibri" w:hAnsi="Calibri"/>
                <w:b/>
                <w:i/>
                <w:sz w:val="22"/>
              </w:rPr>
              <w:t>t</w:t>
            </w:r>
            <w:r>
              <w:rPr>
                <w:rFonts w:ascii="Calibri" w:hAnsi="Calibri"/>
                <w:b/>
                <w:i/>
                <w:sz w:val="22"/>
              </w:rPr>
              <w:t>h</w:t>
            </w:r>
            <w:r w:rsidR="00B11F41">
              <w:rPr>
                <w:rFonts w:ascii="Calibri" w:hAnsi="Calibri"/>
                <w:b/>
                <w:i/>
                <w:sz w:val="22"/>
              </w:rPr>
              <w:t>is Experience /</w:t>
            </w:r>
            <w:r>
              <w:rPr>
                <w:rFonts w:ascii="Calibri" w:hAnsi="Calibri"/>
                <w:b/>
                <w:i/>
                <w:sz w:val="22"/>
              </w:rPr>
              <w:t xml:space="preserve"> Skills</w:t>
            </w:r>
          </w:p>
        </w:tc>
      </w:tr>
      <w:tr w:rsidR="008868AC" w:rsidRPr="008B7DCB" w14:paraId="712B3FD4" w14:textId="77777777" w:rsidTr="004D01E4">
        <w:trPr>
          <w:cantSplit/>
          <w:trHeight w:val="1343"/>
        </w:trPr>
        <w:tc>
          <w:tcPr>
            <w:tcW w:w="2943" w:type="dxa"/>
          </w:tcPr>
          <w:p w14:paraId="406BF7B1" w14:textId="77777777" w:rsidR="008868AC" w:rsidRDefault="00A42806" w:rsidP="008868AC">
            <w:pPr>
              <w:rPr>
                <w:rFonts w:ascii="Calibri" w:hAnsi="Calibri"/>
                <w:i/>
                <w:sz w:val="21"/>
                <w:szCs w:val="21"/>
              </w:rPr>
            </w:pPr>
            <w:r>
              <w:rPr>
                <w:rFonts w:ascii="Calibri" w:hAnsi="Calibri"/>
                <w:i/>
                <w:sz w:val="21"/>
                <w:szCs w:val="21"/>
              </w:rPr>
              <w:t>Excellent</w:t>
            </w:r>
            <w:r w:rsidR="008868AC" w:rsidRPr="008868AC">
              <w:rPr>
                <w:rFonts w:ascii="Calibri" w:hAnsi="Calibri"/>
                <w:i/>
                <w:sz w:val="21"/>
                <w:szCs w:val="21"/>
              </w:rPr>
              <w:t xml:space="preserve"> understanding of malaria and wider development context.</w:t>
            </w:r>
          </w:p>
          <w:p w14:paraId="75EB7BBC" w14:textId="7BE8E173" w:rsidR="008868AC" w:rsidRDefault="008868AC" w:rsidP="008868AC">
            <w:pPr>
              <w:rPr>
                <w:rFonts w:ascii="Calibri" w:hAnsi="Calibri"/>
                <w:i/>
                <w:sz w:val="21"/>
                <w:szCs w:val="21"/>
              </w:rPr>
            </w:pPr>
          </w:p>
          <w:p w14:paraId="301DEBF2" w14:textId="576961D2" w:rsidR="004D01E4" w:rsidRDefault="004D01E4" w:rsidP="008868AC">
            <w:pPr>
              <w:rPr>
                <w:rFonts w:ascii="Calibri" w:hAnsi="Calibri"/>
                <w:i/>
                <w:sz w:val="21"/>
                <w:szCs w:val="21"/>
              </w:rPr>
            </w:pPr>
          </w:p>
          <w:p w14:paraId="00DA96A0" w14:textId="77777777" w:rsidR="004D01E4" w:rsidRDefault="004D01E4" w:rsidP="008868AC">
            <w:pPr>
              <w:rPr>
                <w:rFonts w:ascii="Calibri" w:hAnsi="Calibri"/>
                <w:i/>
                <w:sz w:val="21"/>
                <w:szCs w:val="21"/>
              </w:rPr>
            </w:pPr>
          </w:p>
          <w:p w14:paraId="65F6E1B7" w14:textId="77777777" w:rsidR="008868AC" w:rsidRPr="008868AC" w:rsidRDefault="008868AC" w:rsidP="008868AC">
            <w:pPr>
              <w:rPr>
                <w:rFonts w:ascii="Calibri" w:hAnsi="Calibri"/>
                <w:i/>
                <w:sz w:val="21"/>
                <w:szCs w:val="21"/>
              </w:rPr>
            </w:pPr>
          </w:p>
        </w:tc>
        <w:tc>
          <w:tcPr>
            <w:tcW w:w="1028" w:type="dxa"/>
          </w:tcPr>
          <w:p w14:paraId="4B3E2496" w14:textId="77777777" w:rsidR="008868AC" w:rsidRPr="008B7DCB" w:rsidRDefault="008868AC" w:rsidP="008868AC">
            <w:pPr>
              <w:jc w:val="center"/>
              <w:rPr>
                <w:rFonts w:ascii="Calibri" w:hAnsi="Calibri"/>
                <w:b/>
                <w:i/>
              </w:rPr>
            </w:pPr>
            <w:r w:rsidRPr="008B7DCB">
              <w:rPr>
                <w:rFonts w:ascii="Calibri" w:hAnsi="Calibri"/>
                <w:sz w:val="22"/>
              </w:rPr>
              <w:t>Yes / No</w:t>
            </w:r>
          </w:p>
        </w:tc>
        <w:tc>
          <w:tcPr>
            <w:tcW w:w="5204" w:type="dxa"/>
          </w:tcPr>
          <w:p w14:paraId="2A0E790B" w14:textId="77777777" w:rsidR="008868AC" w:rsidRPr="008B7DCB" w:rsidRDefault="008868AC" w:rsidP="008868AC">
            <w:pPr>
              <w:rPr>
                <w:rFonts w:ascii="Calibri" w:hAnsi="Calibri"/>
                <w:sz w:val="22"/>
              </w:rPr>
            </w:pPr>
          </w:p>
          <w:p w14:paraId="43808A7A" w14:textId="77777777" w:rsidR="008868AC" w:rsidRPr="008B7DCB" w:rsidRDefault="008868AC" w:rsidP="008868AC">
            <w:pPr>
              <w:rPr>
                <w:rFonts w:ascii="Calibri" w:hAnsi="Calibri"/>
                <w:sz w:val="22"/>
              </w:rPr>
            </w:pPr>
          </w:p>
          <w:p w14:paraId="354D4A61" w14:textId="77777777" w:rsidR="008868AC" w:rsidRPr="008B7DCB" w:rsidRDefault="008868AC" w:rsidP="008868AC">
            <w:pPr>
              <w:rPr>
                <w:rFonts w:ascii="Calibri" w:hAnsi="Calibri"/>
                <w:sz w:val="22"/>
              </w:rPr>
            </w:pPr>
          </w:p>
        </w:tc>
      </w:tr>
      <w:tr w:rsidR="008868AC" w:rsidRPr="008B7DCB" w14:paraId="0CE47C64" w14:textId="77777777" w:rsidTr="004D01E4">
        <w:trPr>
          <w:cantSplit/>
        </w:trPr>
        <w:tc>
          <w:tcPr>
            <w:tcW w:w="2943" w:type="dxa"/>
          </w:tcPr>
          <w:p w14:paraId="233CAAFE" w14:textId="77777777" w:rsidR="008868AC" w:rsidRDefault="008868AC" w:rsidP="008868AC">
            <w:pPr>
              <w:rPr>
                <w:rFonts w:ascii="Calibri" w:hAnsi="Calibri"/>
                <w:i/>
                <w:sz w:val="21"/>
                <w:szCs w:val="21"/>
              </w:rPr>
            </w:pPr>
            <w:r w:rsidRPr="008868AC">
              <w:rPr>
                <w:rFonts w:ascii="Calibri" w:hAnsi="Calibri"/>
                <w:i/>
                <w:sz w:val="21"/>
                <w:szCs w:val="21"/>
              </w:rPr>
              <w:t xml:space="preserve">Ability to solicit input from a wide range of stakeholders and ensure that input is included in Committee discussions. </w:t>
            </w:r>
          </w:p>
          <w:p w14:paraId="6978993A" w14:textId="04314C9E" w:rsidR="008868AC" w:rsidRDefault="008868AC" w:rsidP="008868AC">
            <w:pPr>
              <w:rPr>
                <w:rFonts w:ascii="Calibri" w:hAnsi="Calibri"/>
                <w:i/>
                <w:sz w:val="21"/>
                <w:szCs w:val="21"/>
              </w:rPr>
            </w:pPr>
          </w:p>
          <w:p w14:paraId="725503FD" w14:textId="77777777" w:rsidR="004D01E4" w:rsidRDefault="004D01E4" w:rsidP="008868AC">
            <w:pPr>
              <w:rPr>
                <w:rFonts w:ascii="Calibri" w:hAnsi="Calibri"/>
                <w:i/>
                <w:sz w:val="21"/>
                <w:szCs w:val="21"/>
              </w:rPr>
            </w:pPr>
          </w:p>
          <w:p w14:paraId="529B46CC" w14:textId="77777777" w:rsidR="008868AC" w:rsidRPr="008868AC" w:rsidRDefault="008868AC" w:rsidP="008868AC">
            <w:pPr>
              <w:rPr>
                <w:rFonts w:ascii="Calibri" w:hAnsi="Calibri"/>
                <w:i/>
                <w:sz w:val="21"/>
                <w:szCs w:val="21"/>
              </w:rPr>
            </w:pPr>
          </w:p>
        </w:tc>
        <w:tc>
          <w:tcPr>
            <w:tcW w:w="1028" w:type="dxa"/>
          </w:tcPr>
          <w:p w14:paraId="29F7DC33" w14:textId="77777777"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14:paraId="24C74D12" w14:textId="77777777" w:rsidR="008868AC" w:rsidRPr="008B7DCB" w:rsidRDefault="008868AC" w:rsidP="008868AC">
            <w:pPr>
              <w:rPr>
                <w:rFonts w:ascii="Calibri" w:hAnsi="Calibri"/>
              </w:rPr>
            </w:pPr>
          </w:p>
        </w:tc>
      </w:tr>
      <w:tr w:rsidR="008868AC" w:rsidRPr="008B7DCB" w14:paraId="2BA74CAC" w14:textId="77777777" w:rsidTr="004D01E4">
        <w:trPr>
          <w:cantSplit/>
        </w:trPr>
        <w:tc>
          <w:tcPr>
            <w:tcW w:w="2943" w:type="dxa"/>
          </w:tcPr>
          <w:p w14:paraId="3484BB6E" w14:textId="4CCB028F" w:rsidR="008868AC" w:rsidRPr="008868AC" w:rsidRDefault="008868AC" w:rsidP="008868AC">
            <w:pPr>
              <w:rPr>
                <w:rFonts w:ascii="Calibri" w:hAnsi="Calibri"/>
                <w:i/>
                <w:sz w:val="21"/>
                <w:szCs w:val="21"/>
              </w:rPr>
            </w:pPr>
            <w:r w:rsidRPr="008868AC">
              <w:rPr>
                <w:rFonts w:ascii="Calibri" w:hAnsi="Calibri"/>
                <w:i/>
                <w:sz w:val="21"/>
                <w:szCs w:val="21"/>
              </w:rPr>
              <w:t>Ability to lead and manage a diverse group of p</w:t>
            </w:r>
            <w:r w:rsidR="00566E6B">
              <w:rPr>
                <w:rFonts w:ascii="Calibri" w:hAnsi="Calibri"/>
                <w:i/>
                <w:sz w:val="21"/>
                <w:szCs w:val="21"/>
              </w:rPr>
              <w:t>artners</w:t>
            </w:r>
            <w:r w:rsidRPr="008868AC">
              <w:rPr>
                <w:rFonts w:ascii="Calibri" w:hAnsi="Calibri"/>
                <w:i/>
                <w:sz w:val="21"/>
                <w:szCs w:val="21"/>
              </w:rPr>
              <w:t xml:space="preserve">, ensuring that open communication is maintained and all voices are heard. </w:t>
            </w:r>
          </w:p>
          <w:p w14:paraId="7947515A" w14:textId="77777777" w:rsidR="008868AC" w:rsidRDefault="008868AC" w:rsidP="008868AC">
            <w:pPr>
              <w:rPr>
                <w:rFonts w:ascii="Calibri" w:hAnsi="Calibri"/>
                <w:sz w:val="21"/>
                <w:szCs w:val="21"/>
              </w:rPr>
            </w:pPr>
          </w:p>
          <w:p w14:paraId="63174027" w14:textId="1A59921E" w:rsidR="004D01E4" w:rsidRPr="008B7DCB" w:rsidRDefault="004D01E4" w:rsidP="008868AC">
            <w:pPr>
              <w:rPr>
                <w:rFonts w:ascii="Calibri" w:hAnsi="Calibri"/>
                <w:sz w:val="21"/>
                <w:szCs w:val="21"/>
              </w:rPr>
            </w:pPr>
          </w:p>
        </w:tc>
        <w:tc>
          <w:tcPr>
            <w:tcW w:w="1028" w:type="dxa"/>
          </w:tcPr>
          <w:p w14:paraId="0E05062B" w14:textId="77777777"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14:paraId="71CA459B" w14:textId="77777777" w:rsidR="008868AC" w:rsidRPr="008B7DCB" w:rsidRDefault="008868AC" w:rsidP="008868AC">
            <w:pPr>
              <w:rPr>
                <w:rFonts w:ascii="Calibri" w:hAnsi="Calibri"/>
                <w:sz w:val="22"/>
              </w:rPr>
            </w:pPr>
          </w:p>
          <w:p w14:paraId="77DD4F08" w14:textId="77777777" w:rsidR="008868AC" w:rsidRPr="008B7DCB" w:rsidRDefault="008868AC" w:rsidP="008868AC">
            <w:pPr>
              <w:rPr>
                <w:rFonts w:ascii="Calibri" w:hAnsi="Calibri"/>
                <w:sz w:val="22"/>
              </w:rPr>
            </w:pPr>
          </w:p>
          <w:p w14:paraId="002DCC56" w14:textId="77777777" w:rsidR="008868AC" w:rsidRPr="008B7DCB" w:rsidRDefault="008868AC" w:rsidP="008868AC">
            <w:pPr>
              <w:rPr>
                <w:rFonts w:ascii="Calibri" w:hAnsi="Calibri"/>
                <w:sz w:val="22"/>
              </w:rPr>
            </w:pPr>
          </w:p>
          <w:p w14:paraId="7804BE67" w14:textId="77777777" w:rsidR="008868AC" w:rsidRPr="008B7DCB" w:rsidRDefault="008868AC" w:rsidP="008868AC">
            <w:pPr>
              <w:rPr>
                <w:rFonts w:ascii="Calibri" w:hAnsi="Calibri"/>
                <w:sz w:val="22"/>
              </w:rPr>
            </w:pPr>
          </w:p>
          <w:p w14:paraId="69097A57" w14:textId="77777777" w:rsidR="008868AC" w:rsidRPr="008B7DCB" w:rsidRDefault="008868AC" w:rsidP="008868AC">
            <w:pPr>
              <w:rPr>
                <w:rFonts w:ascii="Calibri" w:hAnsi="Calibri"/>
                <w:sz w:val="22"/>
              </w:rPr>
            </w:pPr>
          </w:p>
        </w:tc>
      </w:tr>
      <w:tr w:rsidR="008868AC" w:rsidRPr="008B7DCB" w14:paraId="76147875" w14:textId="77777777" w:rsidTr="004D01E4">
        <w:trPr>
          <w:cantSplit/>
        </w:trPr>
        <w:tc>
          <w:tcPr>
            <w:tcW w:w="2943" w:type="dxa"/>
          </w:tcPr>
          <w:p w14:paraId="4C353FFF" w14:textId="77777777" w:rsidR="008868AC" w:rsidRDefault="008868AC"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Possession of excellent communication skills and a history of written and spoken communication related to global health. </w:t>
            </w:r>
          </w:p>
          <w:p w14:paraId="136EE20D" w14:textId="77777777" w:rsidR="00566E6B" w:rsidRDefault="00566E6B" w:rsidP="00113B80">
            <w:pPr>
              <w:pBdr>
                <w:top w:val="nil"/>
                <w:left w:val="nil"/>
                <w:bottom w:val="nil"/>
                <w:right w:val="nil"/>
                <w:between w:val="nil"/>
                <w:bar w:val="nil"/>
              </w:pBdr>
              <w:rPr>
                <w:rFonts w:ascii="Calibri" w:hAnsi="Calibri"/>
                <w:i/>
                <w:sz w:val="21"/>
                <w:szCs w:val="21"/>
              </w:rPr>
            </w:pPr>
          </w:p>
          <w:p w14:paraId="31E4E77D" w14:textId="45E23DEF" w:rsidR="004D01E4" w:rsidRPr="008868AC" w:rsidRDefault="004D01E4" w:rsidP="00113B80">
            <w:pPr>
              <w:pBdr>
                <w:top w:val="nil"/>
                <w:left w:val="nil"/>
                <w:bottom w:val="nil"/>
                <w:right w:val="nil"/>
                <w:between w:val="nil"/>
                <w:bar w:val="nil"/>
              </w:pBdr>
              <w:rPr>
                <w:rFonts w:ascii="Calibri" w:hAnsi="Calibri"/>
                <w:i/>
                <w:sz w:val="21"/>
                <w:szCs w:val="21"/>
              </w:rPr>
            </w:pPr>
          </w:p>
        </w:tc>
        <w:tc>
          <w:tcPr>
            <w:tcW w:w="1028" w:type="dxa"/>
          </w:tcPr>
          <w:p w14:paraId="359175AF" w14:textId="77777777" w:rsidR="008868AC" w:rsidRPr="008B7DCB" w:rsidRDefault="008868AC" w:rsidP="008868AC">
            <w:pPr>
              <w:jc w:val="center"/>
              <w:rPr>
                <w:rFonts w:ascii="Calibri" w:hAnsi="Calibri"/>
                <w:sz w:val="22"/>
              </w:rPr>
            </w:pPr>
            <w:r w:rsidRPr="008B7DCB">
              <w:rPr>
                <w:rFonts w:ascii="Calibri" w:hAnsi="Calibri"/>
                <w:sz w:val="22"/>
              </w:rPr>
              <w:t>Yes / No</w:t>
            </w:r>
          </w:p>
        </w:tc>
        <w:tc>
          <w:tcPr>
            <w:tcW w:w="5204" w:type="dxa"/>
          </w:tcPr>
          <w:p w14:paraId="285C9B29" w14:textId="77777777" w:rsidR="008868AC" w:rsidRPr="008B7DCB" w:rsidRDefault="008868AC" w:rsidP="008868AC">
            <w:pPr>
              <w:rPr>
                <w:rFonts w:ascii="Calibri" w:hAnsi="Calibri"/>
                <w:sz w:val="22"/>
              </w:rPr>
            </w:pPr>
          </w:p>
          <w:p w14:paraId="03B92C8B" w14:textId="77777777" w:rsidR="008868AC" w:rsidRPr="008B7DCB" w:rsidRDefault="008868AC" w:rsidP="008868AC">
            <w:pPr>
              <w:rPr>
                <w:rFonts w:ascii="Calibri" w:hAnsi="Calibri"/>
                <w:sz w:val="22"/>
              </w:rPr>
            </w:pPr>
          </w:p>
          <w:p w14:paraId="71EE9042" w14:textId="77777777" w:rsidR="008868AC" w:rsidRDefault="008868AC" w:rsidP="008868AC">
            <w:pPr>
              <w:rPr>
                <w:rFonts w:ascii="Calibri" w:hAnsi="Calibri"/>
                <w:sz w:val="22"/>
              </w:rPr>
            </w:pPr>
          </w:p>
          <w:p w14:paraId="682123EB" w14:textId="77777777" w:rsidR="008868AC" w:rsidRPr="008B7DCB" w:rsidRDefault="008868AC" w:rsidP="008868AC">
            <w:pPr>
              <w:rPr>
                <w:rFonts w:ascii="Calibri" w:hAnsi="Calibri"/>
                <w:sz w:val="22"/>
              </w:rPr>
            </w:pPr>
          </w:p>
          <w:p w14:paraId="5A6BD698" w14:textId="77777777" w:rsidR="008868AC" w:rsidRPr="008B7DCB" w:rsidRDefault="008868AC" w:rsidP="008868AC">
            <w:pPr>
              <w:rPr>
                <w:rFonts w:ascii="Calibri" w:hAnsi="Calibri"/>
                <w:sz w:val="22"/>
              </w:rPr>
            </w:pPr>
          </w:p>
        </w:tc>
      </w:tr>
      <w:tr w:rsidR="008868AC" w:rsidRPr="008B7DCB" w14:paraId="5DE04484" w14:textId="77777777" w:rsidTr="004D01E4">
        <w:trPr>
          <w:cantSplit/>
        </w:trPr>
        <w:tc>
          <w:tcPr>
            <w:tcW w:w="2943" w:type="dxa"/>
          </w:tcPr>
          <w:p w14:paraId="7A44E380" w14:textId="74ECC147" w:rsidR="00113B80" w:rsidRDefault="008868AC"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Ability to work effectively</w:t>
            </w:r>
            <w:r w:rsidR="00566E6B">
              <w:rPr>
                <w:rFonts w:ascii="Calibri" w:hAnsi="Calibri"/>
                <w:i/>
                <w:sz w:val="21"/>
                <w:szCs w:val="21"/>
              </w:rPr>
              <w:t xml:space="preserve"> within a decentralised Partnership structure across different locations and time zones including</w:t>
            </w:r>
            <w:r w:rsidRPr="008868AC">
              <w:rPr>
                <w:rFonts w:ascii="Calibri" w:hAnsi="Calibri"/>
                <w:i/>
                <w:sz w:val="21"/>
                <w:szCs w:val="21"/>
              </w:rPr>
              <w:t xml:space="preserve"> </w:t>
            </w:r>
            <w:r w:rsidR="00566E6B">
              <w:rPr>
                <w:rFonts w:ascii="Calibri" w:hAnsi="Calibri"/>
                <w:i/>
                <w:sz w:val="21"/>
                <w:szCs w:val="21"/>
              </w:rPr>
              <w:t xml:space="preserve">with </w:t>
            </w:r>
            <w:r w:rsidRPr="008868AC">
              <w:rPr>
                <w:rFonts w:ascii="Calibri" w:hAnsi="Calibri"/>
                <w:i/>
                <w:sz w:val="21"/>
                <w:szCs w:val="21"/>
              </w:rPr>
              <w:t>the</w:t>
            </w:r>
            <w:r w:rsidR="00113B80">
              <w:rPr>
                <w:rFonts w:ascii="Calibri" w:hAnsi="Calibri"/>
                <w:i/>
                <w:sz w:val="21"/>
                <w:szCs w:val="21"/>
              </w:rPr>
              <w:t xml:space="preserve"> supporting</w:t>
            </w:r>
            <w:r w:rsidRPr="008868AC">
              <w:rPr>
                <w:rFonts w:ascii="Calibri" w:hAnsi="Calibri"/>
                <w:i/>
                <w:sz w:val="21"/>
                <w:szCs w:val="21"/>
              </w:rPr>
              <w:t xml:space="preserve"> </w:t>
            </w:r>
            <w:r w:rsidR="00113B80">
              <w:rPr>
                <w:rFonts w:ascii="Calibri" w:hAnsi="Calibri"/>
                <w:i/>
                <w:sz w:val="21"/>
                <w:szCs w:val="21"/>
              </w:rPr>
              <w:t xml:space="preserve">RBM </w:t>
            </w:r>
            <w:r w:rsidR="00714C48">
              <w:rPr>
                <w:rFonts w:ascii="Calibri" w:hAnsi="Calibri"/>
                <w:i/>
                <w:sz w:val="21"/>
                <w:szCs w:val="21"/>
              </w:rPr>
              <w:t>Secretariat</w:t>
            </w:r>
          </w:p>
          <w:p w14:paraId="3FD88EED" w14:textId="77777777" w:rsidR="008868AC" w:rsidRPr="008868AC" w:rsidRDefault="00113B80" w:rsidP="00113B80">
            <w:pPr>
              <w:pBdr>
                <w:top w:val="nil"/>
                <w:left w:val="nil"/>
                <w:bottom w:val="nil"/>
                <w:right w:val="nil"/>
                <w:between w:val="nil"/>
                <w:bar w:val="nil"/>
              </w:pBdr>
              <w:rPr>
                <w:rFonts w:ascii="Calibri" w:hAnsi="Calibri"/>
                <w:i/>
                <w:sz w:val="21"/>
                <w:szCs w:val="21"/>
              </w:rPr>
            </w:pPr>
            <w:r w:rsidRPr="008868AC">
              <w:rPr>
                <w:rFonts w:ascii="Calibri" w:hAnsi="Calibri"/>
                <w:i/>
                <w:sz w:val="21"/>
                <w:szCs w:val="21"/>
              </w:rPr>
              <w:t xml:space="preserve"> </w:t>
            </w:r>
          </w:p>
        </w:tc>
        <w:tc>
          <w:tcPr>
            <w:tcW w:w="1028" w:type="dxa"/>
          </w:tcPr>
          <w:p w14:paraId="71EFE373" w14:textId="77777777" w:rsidR="008868AC" w:rsidRPr="008B7DCB" w:rsidRDefault="008868AC" w:rsidP="008868AC">
            <w:pPr>
              <w:jc w:val="center"/>
              <w:rPr>
                <w:rFonts w:ascii="Calibri" w:hAnsi="Calibri"/>
              </w:rPr>
            </w:pPr>
            <w:r w:rsidRPr="008B7DCB">
              <w:rPr>
                <w:rFonts w:ascii="Calibri" w:hAnsi="Calibri"/>
                <w:sz w:val="22"/>
              </w:rPr>
              <w:t>Yes / No</w:t>
            </w:r>
          </w:p>
        </w:tc>
        <w:tc>
          <w:tcPr>
            <w:tcW w:w="5204" w:type="dxa"/>
          </w:tcPr>
          <w:p w14:paraId="1AF5AC50" w14:textId="77777777" w:rsidR="008868AC" w:rsidRPr="008B7DCB" w:rsidRDefault="008868AC" w:rsidP="008868AC">
            <w:pPr>
              <w:rPr>
                <w:rFonts w:ascii="Calibri" w:hAnsi="Calibri"/>
              </w:rPr>
            </w:pPr>
          </w:p>
        </w:tc>
      </w:tr>
    </w:tbl>
    <w:p w14:paraId="7FB1526B" w14:textId="137F8367" w:rsidR="008868AC" w:rsidRDefault="008868AC" w:rsidP="00323788">
      <w:pPr>
        <w:pBdr>
          <w:top w:val="nil"/>
          <w:left w:val="nil"/>
          <w:bottom w:val="nil"/>
          <w:right w:val="nil"/>
          <w:between w:val="nil"/>
          <w:bar w:val="nil"/>
        </w:pBdr>
        <w:spacing w:after="120" w:line="240" w:lineRule="auto"/>
        <w:rPr>
          <w:rFonts w:cs="Calibri"/>
          <w:lang w:eastAsia="zh-CN"/>
        </w:rPr>
      </w:pPr>
    </w:p>
    <w:p w14:paraId="1DE0BF4B" w14:textId="19EB2A1C" w:rsidR="004D01E4" w:rsidRDefault="004D01E4" w:rsidP="00323788">
      <w:pPr>
        <w:pBdr>
          <w:top w:val="nil"/>
          <w:left w:val="nil"/>
          <w:bottom w:val="nil"/>
          <w:right w:val="nil"/>
          <w:between w:val="nil"/>
          <w:bar w:val="nil"/>
        </w:pBdr>
        <w:spacing w:after="120" w:line="240" w:lineRule="auto"/>
        <w:rPr>
          <w:rFonts w:cs="Calibri"/>
          <w:lang w:eastAsia="zh-CN"/>
        </w:rPr>
      </w:pPr>
    </w:p>
    <w:p w14:paraId="6DBB44F1" w14:textId="7A7297EA" w:rsidR="004D01E4" w:rsidRDefault="004D01E4" w:rsidP="00323788">
      <w:pPr>
        <w:pBdr>
          <w:top w:val="nil"/>
          <w:left w:val="nil"/>
          <w:bottom w:val="nil"/>
          <w:right w:val="nil"/>
          <w:between w:val="nil"/>
          <w:bar w:val="nil"/>
        </w:pBdr>
        <w:spacing w:after="120" w:line="240" w:lineRule="auto"/>
        <w:rPr>
          <w:rFonts w:cs="Calibri"/>
          <w:lang w:eastAsia="zh-CN"/>
        </w:rPr>
      </w:pPr>
    </w:p>
    <w:p w14:paraId="193AE29F" w14:textId="3E3A779D" w:rsidR="004D01E4" w:rsidRDefault="004D01E4" w:rsidP="00323788">
      <w:pPr>
        <w:pBdr>
          <w:top w:val="nil"/>
          <w:left w:val="nil"/>
          <w:bottom w:val="nil"/>
          <w:right w:val="nil"/>
          <w:between w:val="nil"/>
          <w:bar w:val="nil"/>
        </w:pBdr>
        <w:spacing w:after="120" w:line="240" w:lineRule="auto"/>
        <w:rPr>
          <w:rFonts w:cs="Calibri"/>
          <w:lang w:eastAsia="zh-CN"/>
        </w:rPr>
      </w:pPr>
    </w:p>
    <w:p w14:paraId="640BAA7C" w14:textId="7B415D1B" w:rsidR="004D01E4" w:rsidRDefault="004D01E4" w:rsidP="00323788">
      <w:pPr>
        <w:pBdr>
          <w:top w:val="nil"/>
          <w:left w:val="nil"/>
          <w:bottom w:val="nil"/>
          <w:right w:val="nil"/>
          <w:between w:val="nil"/>
          <w:bar w:val="nil"/>
        </w:pBdr>
        <w:spacing w:after="120" w:line="240" w:lineRule="auto"/>
        <w:rPr>
          <w:rFonts w:cs="Calibri"/>
          <w:lang w:eastAsia="zh-CN"/>
        </w:rPr>
      </w:pPr>
    </w:p>
    <w:p w14:paraId="159DBDF0" w14:textId="1B5FEE89" w:rsidR="004D01E4" w:rsidRDefault="004D01E4" w:rsidP="00323788">
      <w:pPr>
        <w:pBdr>
          <w:top w:val="nil"/>
          <w:left w:val="nil"/>
          <w:bottom w:val="nil"/>
          <w:right w:val="nil"/>
          <w:between w:val="nil"/>
          <w:bar w:val="nil"/>
        </w:pBdr>
        <w:spacing w:after="120" w:line="240" w:lineRule="auto"/>
        <w:rPr>
          <w:rFonts w:cs="Calibri"/>
          <w:lang w:eastAsia="zh-CN"/>
        </w:rPr>
      </w:pPr>
    </w:p>
    <w:p w14:paraId="4A4EB85D" w14:textId="77777777" w:rsidR="004D01E4" w:rsidRDefault="004D01E4" w:rsidP="00323788">
      <w:pPr>
        <w:pBdr>
          <w:top w:val="nil"/>
          <w:left w:val="nil"/>
          <w:bottom w:val="nil"/>
          <w:right w:val="nil"/>
          <w:between w:val="nil"/>
          <w:bar w:val="nil"/>
        </w:pBdr>
        <w:spacing w:after="120" w:line="240" w:lineRule="auto"/>
        <w:rPr>
          <w:rFonts w:cs="Calibri"/>
          <w:lang w:eastAsia="zh-CN"/>
        </w:rPr>
      </w:pPr>
    </w:p>
    <w:p w14:paraId="50B3C43D" w14:textId="77777777" w:rsidR="008868AC" w:rsidRPr="00325F3F" w:rsidRDefault="008868AC" w:rsidP="008868AC">
      <w:pPr>
        <w:spacing w:after="120"/>
        <w:rPr>
          <w:rFonts w:ascii="Helvetica" w:hAnsi="Helvetica" w:cs="Helvetica"/>
          <w:b/>
          <w:i/>
          <w:color w:val="0262FF"/>
        </w:rPr>
      </w:pPr>
      <w:r w:rsidRPr="00325F3F">
        <w:rPr>
          <w:rFonts w:ascii="Helvetica" w:hAnsi="Helvetica" w:cs="Helvetica"/>
          <w:b/>
          <w:i/>
          <w:color w:val="0262FF"/>
        </w:rPr>
        <w:t xml:space="preserve">Evidence of </w:t>
      </w:r>
      <w:r w:rsidR="00250A24" w:rsidRPr="00325F3F">
        <w:rPr>
          <w:rFonts w:ascii="Helvetica" w:hAnsi="Helvetica" w:cs="Helvetica"/>
          <w:b/>
          <w:i/>
          <w:color w:val="0262FF"/>
        </w:rPr>
        <w:t xml:space="preserve">Nominee’s </w:t>
      </w:r>
      <w:r w:rsidRPr="00325F3F">
        <w:rPr>
          <w:rFonts w:ascii="Helvetica" w:hAnsi="Helvetica" w:cs="Helvetica"/>
          <w:b/>
          <w:i/>
          <w:color w:val="0262FF"/>
        </w:rPr>
        <w:t xml:space="preserve">Ability to </w:t>
      </w:r>
      <w:r w:rsidR="00A42806" w:rsidRPr="00325F3F">
        <w:rPr>
          <w:rFonts w:ascii="Helvetica" w:hAnsi="Helvetica" w:cs="Helvetica"/>
          <w:b/>
          <w:i/>
          <w:color w:val="0262FF"/>
        </w:rPr>
        <w:t>Meet</w:t>
      </w:r>
      <w:r w:rsidRPr="00325F3F">
        <w:rPr>
          <w:rFonts w:ascii="Helvetica" w:hAnsi="Helvetica" w:cs="Helvetica"/>
          <w:b/>
          <w:i/>
          <w:color w:val="0262FF"/>
        </w:rPr>
        <w:t xml:space="preserve"> </w:t>
      </w:r>
      <w:r w:rsidR="00A42806" w:rsidRPr="00325F3F">
        <w:rPr>
          <w:rFonts w:ascii="Helvetica" w:hAnsi="Helvetica" w:cs="Helvetica"/>
          <w:b/>
          <w:i/>
          <w:color w:val="0262FF"/>
        </w:rPr>
        <w:t>Country / Regional Support</w:t>
      </w:r>
      <w:r w:rsidRPr="00325F3F">
        <w:rPr>
          <w:rFonts w:ascii="Helvetica" w:hAnsi="Helvetica" w:cs="Helvetica"/>
          <w:b/>
          <w:i/>
          <w:color w:val="0262FF"/>
        </w:rPr>
        <w:t xml:space="preserve"> Partner Committee Co-Chair Skill Requirements</w:t>
      </w:r>
    </w:p>
    <w:p w14:paraId="1B7C2B42" w14:textId="2E3E2917" w:rsidR="008868AC" w:rsidRDefault="008868AC" w:rsidP="008868AC">
      <w:pPr>
        <w:rPr>
          <w:rFonts w:cs="Calibri"/>
          <w:lang w:eastAsia="zh-CN"/>
        </w:rPr>
      </w:pPr>
      <w:r w:rsidRPr="00323788">
        <w:rPr>
          <w:rFonts w:cs="Calibri"/>
          <w:lang w:eastAsia="zh-CN"/>
        </w:rPr>
        <w:lastRenderedPageBreak/>
        <w:t xml:space="preserve">The following </w:t>
      </w:r>
      <w:r>
        <w:rPr>
          <w:rFonts w:cs="Calibri"/>
          <w:lang w:eastAsia="zh-CN"/>
        </w:rPr>
        <w:t xml:space="preserve">specific skills </w:t>
      </w:r>
      <w:r w:rsidRPr="00EA6749">
        <w:rPr>
          <w:rFonts w:cs="Calibri"/>
          <w:lang w:eastAsia="zh-CN"/>
        </w:rPr>
        <w:t>will be required to be</w:t>
      </w:r>
      <w:r>
        <w:rPr>
          <w:rFonts w:cs="Calibri"/>
          <w:lang w:eastAsia="zh-CN"/>
        </w:rPr>
        <w:t xml:space="preserve"> demonstrated by any applicants for the position of Co-Chair of the </w:t>
      </w:r>
      <w:r w:rsidR="00A42806">
        <w:rPr>
          <w:rFonts w:cs="Calibri"/>
          <w:lang w:eastAsia="zh-CN"/>
        </w:rPr>
        <w:t>Country / Regional Support</w:t>
      </w:r>
      <w:r>
        <w:rPr>
          <w:rFonts w:cs="Calibri"/>
          <w:lang w:eastAsia="zh-CN"/>
        </w:rPr>
        <w:t xml:space="preserve"> Partner Committee. </w:t>
      </w:r>
    </w:p>
    <w:p w14:paraId="05944751" w14:textId="77777777" w:rsidR="008868AC" w:rsidRDefault="008868AC" w:rsidP="008868AC">
      <w:pPr>
        <w:rPr>
          <w:rFonts w:cs="Calibri"/>
          <w:lang w:eastAsia="zh-CN"/>
        </w:rPr>
      </w:pPr>
      <w:r>
        <w:rPr>
          <w:rFonts w:cs="Calibri"/>
          <w:lang w:eastAsia="zh-CN"/>
        </w:rPr>
        <w:t xml:space="preserve">Please provide evidence as to the applicant’s skills and experience against each of the stated criteria. </w:t>
      </w:r>
    </w:p>
    <w:tbl>
      <w:tblPr>
        <w:tblStyle w:val="TableGrid1"/>
        <w:tblW w:w="9175" w:type="dxa"/>
        <w:tblLook w:val="04A0" w:firstRow="1" w:lastRow="0" w:firstColumn="1" w:lastColumn="0" w:noHBand="0" w:noVBand="1"/>
      </w:tblPr>
      <w:tblGrid>
        <w:gridCol w:w="3085"/>
        <w:gridCol w:w="992"/>
        <w:gridCol w:w="5098"/>
      </w:tblGrid>
      <w:tr w:rsidR="008868AC" w:rsidRPr="008B7DCB" w14:paraId="0C1AB981" w14:textId="77777777" w:rsidTr="004D01E4">
        <w:trPr>
          <w:cantSplit/>
          <w:tblHeader/>
        </w:trPr>
        <w:tc>
          <w:tcPr>
            <w:tcW w:w="3085" w:type="dxa"/>
            <w:shd w:val="clear" w:color="auto" w:fill="DEEAF6" w:themeFill="accent1" w:themeFillTint="33"/>
          </w:tcPr>
          <w:p w14:paraId="248094B7" w14:textId="77777777" w:rsidR="008868AC" w:rsidRPr="008B7DCB" w:rsidRDefault="008868AC" w:rsidP="00BB02AE">
            <w:pPr>
              <w:jc w:val="center"/>
              <w:rPr>
                <w:rFonts w:ascii="Calibri" w:hAnsi="Calibri"/>
                <w:b/>
                <w:i/>
                <w:sz w:val="22"/>
              </w:rPr>
            </w:pPr>
            <w:r w:rsidRPr="008B7DCB">
              <w:rPr>
                <w:rFonts w:ascii="Calibri" w:hAnsi="Calibri"/>
                <w:b/>
                <w:i/>
                <w:sz w:val="22"/>
              </w:rPr>
              <w:t>Experience and Skills</w:t>
            </w:r>
          </w:p>
        </w:tc>
        <w:tc>
          <w:tcPr>
            <w:tcW w:w="992" w:type="dxa"/>
            <w:shd w:val="clear" w:color="auto" w:fill="DEEAF6" w:themeFill="accent1" w:themeFillTint="33"/>
          </w:tcPr>
          <w:p w14:paraId="73D60359" w14:textId="77777777" w:rsidR="008868AC" w:rsidRPr="008B7DCB" w:rsidRDefault="008868AC" w:rsidP="00BB02AE">
            <w:pPr>
              <w:jc w:val="center"/>
              <w:rPr>
                <w:rFonts w:ascii="Calibri" w:hAnsi="Calibri"/>
                <w:b/>
                <w:i/>
                <w:sz w:val="22"/>
              </w:rPr>
            </w:pPr>
            <w:r w:rsidRPr="008B7DCB">
              <w:rPr>
                <w:rFonts w:ascii="Calibri" w:hAnsi="Calibri"/>
                <w:b/>
                <w:i/>
                <w:sz w:val="22"/>
              </w:rPr>
              <w:t>Yes / No</w:t>
            </w:r>
          </w:p>
        </w:tc>
        <w:tc>
          <w:tcPr>
            <w:tcW w:w="5098" w:type="dxa"/>
            <w:shd w:val="clear" w:color="auto" w:fill="DEEAF6" w:themeFill="accent1" w:themeFillTint="33"/>
          </w:tcPr>
          <w:p w14:paraId="744B697C" w14:textId="6889A868" w:rsidR="008868AC" w:rsidRPr="008B7DCB" w:rsidRDefault="008868AC" w:rsidP="00BB02AE">
            <w:pPr>
              <w:jc w:val="center"/>
              <w:rPr>
                <w:rFonts w:ascii="Calibri" w:hAnsi="Calibri"/>
                <w:b/>
                <w:i/>
                <w:sz w:val="22"/>
              </w:rPr>
            </w:pPr>
            <w:r w:rsidRPr="008B7DCB">
              <w:rPr>
                <w:rFonts w:ascii="Calibri" w:hAnsi="Calibri"/>
                <w:b/>
                <w:i/>
                <w:sz w:val="22"/>
              </w:rPr>
              <w:t xml:space="preserve">Short Explanation of </w:t>
            </w:r>
            <w:r>
              <w:rPr>
                <w:rFonts w:ascii="Calibri" w:hAnsi="Calibri"/>
                <w:b/>
                <w:i/>
                <w:sz w:val="22"/>
              </w:rPr>
              <w:t>How Applicant Demonstrates</w:t>
            </w:r>
            <w:r w:rsidRPr="008B7DCB">
              <w:rPr>
                <w:rFonts w:ascii="Calibri" w:hAnsi="Calibri"/>
                <w:b/>
                <w:i/>
                <w:sz w:val="22"/>
              </w:rPr>
              <w:t xml:space="preserve"> </w:t>
            </w:r>
            <w:r w:rsidR="00B11F41">
              <w:rPr>
                <w:rFonts w:ascii="Calibri" w:hAnsi="Calibri"/>
                <w:b/>
                <w:i/>
                <w:sz w:val="22"/>
              </w:rPr>
              <w:t>this Experience / Skills</w:t>
            </w:r>
          </w:p>
        </w:tc>
      </w:tr>
      <w:tr w:rsidR="008868AC" w:rsidRPr="008B7DCB" w14:paraId="52DC44C5" w14:textId="77777777" w:rsidTr="004D01E4">
        <w:trPr>
          <w:cantSplit/>
        </w:trPr>
        <w:tc>
          <w:tcPr>
            <w:tcW w:w="3085" w:type="dxa"/>
          </w:tcPr>
          <w:p w14:paraId="784B3C49" w14:textId="77777777" w:rsidR="00113B80" w:rsidRPr="008868AC" w:rsidRDefault="00A42806" w:rsidP="00A42806">
            <w:pPr>
              <w:rPr>
                <w:rFonts w:ascii="Calibri" w:hAnsi="Calibri"/>
                <w:i/>
                <w:sz w:val="21"/>
                <w:szCs w:val="21"/>
              </w:rPr>
            </w:pPr>
            <w:r w:rsidRPr="00A42806">
              <w:rPr>
                <w:rFonts w:ascii="Calibri" w:hAnsi="Calibri"/>
                <w:i/>
                <w:sz w:val="21"/>
                <w:szCs w:val="21"/>
              </w:rPr>
              <w:t>At least 10 years’ experience of co-ordinating support for the development and validation of technically sound, implementable, country-led malaria control and elimination strategies.</w:t>
            </w:r>
          </w:p>
        </w:tc>
        <w:tc>
          <w:tcPr>
            <w:tcW w:w="992" w:type="dxa"/>
          </w:tcPr>
          <w:p w14:paraId="7954C616" w14:textId="77777777" w:rsidR="008868AC" w:rsidRPr="008B7DCB" w:rsidRDefault="008868AC" w:rsidP="00BB02AE">
            <w:pPr>
              <w:jc w:val="center"/>
              <w:rPr>
                <w:rFonts w:ascii="Calibri" w:hAnsi="Calibri"/>
                <w:sz w:val="22"/>
              </w:rPr>
            </w:pPr>
            <w:r w:rsidRPr="008B7DCB">
              <w:rPr>
                <w:rFonts w:ascii="Calibri" w:hAnsi="Calibri"/>
                <w:sz w:val="22"/>
              </w:rPr>
              <w:t>Yes / No</w:t>
            </w:r>
          </w:p>
        </w:tc>
        <w:tc>
          <w:tcPr>
            <w:tcW w:w="5098" w:type="dxa"/>
          </w:tcPr>
          <w:p w14:paraId="444026B7" w14:textId="77777777" w:rsidR="008868AC" w:rsidRPr="008B7DCB" w:rsidRDefault="008868AC" w:rsidP="00BB02AE">
            <w:pPr>
              <w:rPr>
                <w:rFonts w:ascii="Calibri" w:hAnsi="Calibri"/>
                <w:sz w:val="22"/>
              </w:rPr>
            </w:pPr>
          </w:p>
          <w:p w14:paraId="6C1A0388" w14:textId="77777777" w:rsidR="008868AC" w:rsidRPr="008B7DCB" w:rsidRDefault="008868AC" w:rsidP="00BB02AE">
            <w:pPr>
              <w:rPr>
                <w:rFonts w:ascii="Calibri" w:hAnsi="Calibri"/>
                <w:sz w:val="22"/>
              </w:rPr>
            </w:pPr>
          </w:p>
          <w:p w14:paraId="3D067C6E" w14:textId="77777777" w:rsidR="008868AC" w:rsidRPr="008B7DCB" w:rsidRDefault="008868AC" w:rsidP="00BB02AE">
            <w:pPr>
              <w:rPr>
                <w:rFonts w:ascii="Calibri" w:hAnsi="Calibri"/>
                <w:sz w:val="22"/>
              </w:rPr>
            </w:pPr>
          </w:p>
          <w:p w14:paraId="3CE063E6" w14:textId="77777777" w:rsidR="008868AC" w:rsidRPr="008B7DCB" w:rsidRDefault="008868AC" w:rsidP="00BB02AE">
            <w:pPr>
              <w:rPr>
                <w:rFonts w:ascii="Calibri" w:hAnsi="Calibri"/>
                <w:sz w:val="22"/>
              </w:rPr>
            </w:pPr>
          </w:p>
          <w:p w14:paraId="07654387" w14:textId="77777777" w:rsidR="008868AC" w:rsidRPr="008B7DCB" w:rsidRDefault="008868AC" w:rsidP="00BB02AE">
            <w:pPr>
              <w:rPr>
                <w:rFonts w:ascii="Calibri" w:hAnsi="Calibri"/>
                <w:sz w:val="22"/>
              </w:rPr>
            </w:pPr>
          </w:p>
        </w:tc>
      </w:tr>
      <w:tr w:rsidR="008868AC" w:rsidRPr="008B7DCB" w14:paraId="0A5F028D" w14:textId="77777777" w:rsidTr="004D01E4">
        <w:trPr>
          <w:cantSplit/>
        </w:trPr>
        <w:tc>
          <w:tcPr>
            <w:tcW w:w="3085" w:type="dxa"/>
          </w:tcPr>
          <w:p w14:paraId="67471248" w14:textId="77777777" w:rsidR="00A42806" w:rsidRPr="00A42806" w:rsidRDefault="00A42806" w:rsidP="00A42806">
            <w:pPr>
              <w:rPr>
                <w:rFonts w:ascii="Calibri" w:hAnsi="Calibri"/>
                <w:i/>
                <w:sz w:val="21"/>
                <w:szCs w:val="21"/>
              </w:rPr>
            </w:pPr>
            <w:r w:rsidRPr="00A42806">
              <w:rPr>
                <w:rFonts w:ascii="Calibri" w:hAnsi="Calibri"/>
                <w:i/>
                <w:sz w:val="21"/>
                <w:szCs w:val="21"/>
              </w:rPr>
              <w:t>At least 10 years’ experience of Country level resource access and mobilisation.</w:t>
            </w:r>
          </w:p>
          <w:p w14:paraId="2C953065" w14:textId="77777777" w:rsidR="00113B80" w:rsidRDefault="00113B80" w:rsidP="00A42806">
            <w:pPr>
              <w:rPr>
                <w:rFonts w:ascii="Calibri" w:hAnsi="Calibri"/>
                <w:i/>
                <w:sz w:val="21"/>
                <w:szCs w:val="21"/>
              </w:rPr>
            </w:pPr>
          </w:p>
          <w:p w14:paraId="726E5D2B" w14:textId="77777777" w:rsidR="0074762B" w:rsidRDefault="0074762B" w:rsidP="00A42806">
            <w:pPr>
              <w:rPr>
                <w:rFonts w:ascii="Calibri" w:hAnsi="Calibri"/>
                <w:i/>
                <w:sz w:val="21"/>
                <w:szCs w:val="21"/>
              </w:rPr>
            </w:pPr>
          </w:p>
          <w:p w14:paraId="0EF92998" w14:textId="19F12CEE" w:rsidR="0074762B" w:rsidRDefault="0074762B" w:rsidP="00A42806">
            <w:pPr>
              <w:rPr>
                <w:rFonts w:ascii="Calibri" w:hAnsi="Calibri"/>
                <w:i/>
                <w:sz w:val="21"/>
                <w:szCs w:val="21"/>
              </w:rPr>
            </w:pPr>
          </w:p>
          <w:p w14:paraId="54556ACB" w14:textId="77777777" w:rsidR="004D01E4" w:rsidRDefault="004D01E4" w:rsidP="00A42806">
            <w:pPr>
              <w:rPr>
                <w:rFonts w:ascii="Calibri" w:hAnsi="Calibri"/>
                <w:i/>
                <w:sz w:val="21"/>
                <w:szCs w:val="21"/>
              </w:rPr>
            </w:pPr>
          </w:p>
          <w:p w14:paraId="07BD6026" w14:textId="77777777" w:rsidR="0074762B" w:rsidRPr="007B11D8" w:rsidRDefault="0074762B" w:rsidP="00A42806">
            <w:pPr>
              <w:rPr>
                <w:rFonts w:ascii="Calibri" w:hAnsi="Calibri"/>
                <w:i/>
                <w:sz w:val="21"/>
                <w:szCs w:val="21"/>
              </w:rPr>
            </w:pPr>
          </w:p>
        </w:tc>
        <w:tc>
          <w:tcPr>
            <w:tcW w:w="992" w:type="dxa"/>
          </w:tcPr>
          <w:p w14:paraId="071E4090" w14:textId="77777777" w:rsidR="008868AC" w:rsidRPr="008B7DCB" w:rsidRDefault="008868AC" w:rsidP="00BB02AE">
            <w:pPr>
              <w:jc w:val="center"/>
              <w:rPr>
                <w:rFonts w:ascii="Calibri" w:hAnsi="Calibri"/>
                <w:sz w:val="22"/>
              </w:rPr>
            </w:pPr>
            <w:r w:rsidRPr="008B7DCB">
              <w:rPr>
                <w:rFonts w:ascii="Calibri" w:hAnsi="Calibri"/>
                <w:sz w:val="22"/>
              </w:rPr>
              <w:t>Yes / No</w:t>
            </w:r>
          </w:p>
        </w:tc>
        <w:tc>
          <w:tcPr>
            <w:tcW w:w="5098" w:type="dxa"/>
          </w:tcPr>
          <w:p w14:paraId="2E9F94FA" w14:textId="77777777" w:rsidR="008868AC" w:rsidRPr="008B7DCB" w:rsidRDefault="008868AC" w:rsidP="00BB02AE">
            <w:pPr>
              <w:rPr>
                <w:rFonts w:ascii="Calibri" w:hAnsi="Calibri"/>
                <w:sz w:val="22"/>
              </w:rPr>
            </w:pPr>
          </w:p>
          <w:p w14:paraId="3B230B4B" w14:textId="77777777" w:rsidR="008868AC" w:rsidRPr="008B7DCB" w:rsidRDefault="008868AC" w:rsidP="00BB02AE">
            <w:pPr>
              <w:rPr>
                <w:rFonts w:ascii="Calibri" w:hAnsi="Calibri"/>
                <w:sz w:val="22"/>
              </w:rPr>
            </w:pPr>
          </w:p>
          <w:p w14:paraId="4A75193B" w14:textId="77777777" w:rsidR="008868AC" w:rsidRPr="008B7DCB" w:rsidRDefault="008868AC" w:rsidP="00BB02AE">
            <w:pPr>
              <w:rPr>
                <w:rFonts w:ascii="Calibri" w:hAnsi="Calibri"/>
                <w:sz w:val="22"/>
              </w:rPr>
            </w:pPr>
          </w:p>
          <w:p w14:paraId="0955D63C" w14:textId="77777777" w:rsidR="008868AC" w:rsidRPr="008B7DCB" w:rsidRDefault="008868AC" w:rsidP="00BB02AE">
            <w:pPr>
              <w:rPr>
                <w:rFonts w:ascii="Calibri" w:hAnsi="Calibri"/>
                <w:sz w:val="22"/>
              </w:rPr>
            </w:pPr>
          </w:p>
          <w:p w14:paraId="3D08818E" w14:textId="77777777" w:rsidR="008868AC" w:rsidRPr="008B7DCB" w:rsidRDefault="008868AC" w:rsidP="00BB02AE">
            <w:pPr>
              <w:rPr>
                <w:rFonts w:ascii="Calibri" w:hAnsi="Calibri"/>
                <w:sz w:val="22"/>
              </w:rPr>
            </w:pPr>
          </w:p>
        </w:tc>
      </w:tr>
      <w:tr w:rsidR="008868AC" w:rsidRPr="008B7DCB" w14:paraId="2E011B34" w14:textId="77777777" w:rsidTr="004D01E4">
        <w:trPr>
          <w:cantSplit/>
        </w:trPr>
        <w:tc>
          <w:tcPr>
            <w:tcW w:w="3085" w:type="dxa"/>
          </w:tcPr>
          <w:p w14:paraId="79F18627" w14:textId="77777777" w:rsidR="00A42806" w:rsidRPr="00A42806" w:rsidRDefault="00A42806" w:rsidP="00A42806">
            <w:pPr>
              <w:rPr>
                <w:rFonts w:ascii="Calibri" w:hAnsi="Calibri"/>
                <w:i/>
                <w:sz w:val="21"/>
                <w:szCs w:val="21"/>
              </w:rPr>
            </w:pPr>
            <w:r w:rsidRPr="00A42806">
              <w:rPr>
                <w:rFonts w:ascii="Calibri" w:hAnsi="Calibri"/>
                <w:i/>
                <w:sz w:val="21"/>
                <w:szCs w:val="21"/>
              </w:rPr>
              <w:t>Significant experience and understanding of the Global Fund Concept Note application process and other investment requests.</w:t>
            </w:r>
          </w:p>
          <w:p w14:paraId="41B48971" w14:textId="77777777" w:rsidR="00113B80" w:rsidRPr="008868AC" w:rsidRDefault="00113B80" w:rsidP="00A42806">
            <w:pPr>
              <w:rPr>
                <w:rFonts w:ascii="Calibri" w:hAnsi="Calibri"/>
                <w:i/>
                <w:sz w:val="21"/>
                <w:szCs w:val="21"/>
              </w:rPr>
            </w:pPr>
          </w:p>
        </w:tc>
        <w:tc>
          <w:tcPr>
            <w:tcW w:w="992" w:type="dxa"/>
          </w:tcPr>
          <w:p w14:paraId="460996E2" w14:textId="77777777" w:rsidR="008868AC" w:rsidRPr="008B7DCB" w:rsidRDefault="008868AC" w:rsidP="00BB02AE">
            <w:pPr>
              <w:jc w:val="center"/>
              <w:rPr>
                <w:rFonts w:ascii="Calibri" w:hAnsi="Calibri"/>
                <w:sz w:val="22"/>
              </w:rPr>
            </w:pPr>
            <w:r w:rsidRPr="008B7DCB">
              <w:rPr>
                <w:rFonts w:ascii="Calibri" w:hAnsi="Calibri"/>
                <w:sz w:val="22"/>
              </w:rPr>
              <w:t>Yes / No</w:t>
            </w:r>
          </w:p>
        </w:tc>
        <w:tc>
          <w:tcPr>
            <w:tcW w:w="5098" w:type="dxa"/>
          </w:tcPr>
          <w:p w14:paraId="78EE25FA" w14:textId="77777777" w:rsidR="008868AC" w:rsidRPr="008B7DCB" w:rsidRDefault="008868AC" w:rsidP="00BB02AE">
            <w:pPr>
              <w:rPr>
                <w:rFonts w:ascii="Calibri" w:hAnsi="Calibri"/>
                <w:sz w:val="22"/>
              </w:rPr>
            </w:pPr>
          </w:p>
          <w:p w14:paraId="6333EBC4" w14:textId="77777777" w:rsidR="008868AC" w:rsidRPr="008B7DCB" w:rsidRDefault="008868AC" w:rsidP="00BB02AE">
            <w:pPr>
              <w:rPr>
                <w:rFonts w:ascii="Calibri" w:hAnsi="Calibri"/>
                <w:sz w:val="22"/>
              </w:rPr>
            </w:pPr>
          </w:p>
          <w:p w14:paraId="59E8B975" w14:textId="77777777" w:rsidR="008868AC" w:rsidRDefault="008868AC" w:rsidP="00BB02AE">
            <w:pPr>
              <w:rPr>
                <w:rFonts w:ascii="Calibri" w:hAnsi="Calibri"/>
                <w:sz w:val="22"/>
              </w:rPr>
            </w:pPr>
          </w:p>
          <w:p w14:paraId="501FB5FD" w14:textId="77777777" w:rsidR="008868AC" w:rsidRDefault="008868AC" w:rsidP="00BB02AE">
            <w:pPr>
              <w:rPr>
                <w:rFonts w:ascii="Calibri" w:hAnsi="Calibri"/>
                <w:sz w:val="22"/>
              </w:rPr>
            </w:pPr>
          </w:p>
          <w:p w14:paraId="6B9587BE" w14:textId="77777777" w:rsidR="0074762B" w:rsidRDefault="0074762B" w:rsidP="00BB02AE">
            <w:pPr>
              <w:rPr>
                <w:rFonts w:ascii="Calibri" w:hAnsi="Calibri"/>
                <w:sz w:val="22"/>
              </w:rPr>
            </w:pPr>
          </w:p>
          <w:p w14:paraId="6285863F" w14:textId="77777777" w:rsidR="0074762B" w:rsidRPr="008B7DCB" w:rsidRDefault="0074762B" w:rsidP="00BB02AE">
            <w:pPr>
              <w:rPr>
                <w:rFonts w:ascii="Calibri" w:hAnsi="Calibri"/>
                <w:sz w:val="22"/>
              </w:rPr>
            </w:pPr>
          </w:p>
          <w:p w14:paraId="377C1367" w14:textId="77777777" w:rsidR="008868AC" w:rsidRPr="008B7DCB" w:rsidRDefault="008868AC" w:rsidP="00BB02AE">
            <w:pPr>
              <w:rPr>
                <w:rFonts w:ascii="Calibri" w:hAnsi="Calibri"/>
                <w:sz w:val="22"/>
              </w:rPr>
            </w:pPr>
          </w:p>
        </w:tc>
      </w:tr>
      <w:tr w:rsidR="00482327" w:rsidRPr="008B7DCB" w14:paraId="31A9734A" w14:textId="77777777" w:rsidTr="004D01E4">
        <w:trPr>
          <w:cantSplit/>
        </w:trPr>
        <w:tc>
          <w:tcPr>
            <w:tcW w:w="3085" w:type="dxa"/>
          </w:tcPr>
          <w:p w14:paraId="7B7D69FC" w14:textId="7E624183" w:rsidR="00B11F41" w:rsidRDefault="00482327" w:rsidP="00566E6B">
            <w:pPr>
              <w:rPr>
                <w:rFonts w:ascii="Calibri" w:hAnsi="Calibri"/>
                <w:i/>
                <w:sz w:val="21"/>
                <w:szCs w:val="21"/>
              </w:rPr>
            </w:pPr>
            <w:r>
              <w:rPr>
                <w:rFonts w:ascii="Calibri" w:hAnsi="Calibri"/>
                <w:i/>
                <w:sz w:val="21"/>
                <w:szCs w:val="21"/>
              </w:rPr>
              <w:t xml:space="preserve">Strong understanding and recent engagement with the work of the RBM </w:t>
            </w:r>
            <w:r w:rsidR="00714C48">
              <w:rPr>
                <w:rFonts w:ascii="Calibri" w:hAnsi="Calibri"/>
                <w:i/>
                <w:sz w:val="21"/>
                <w:szCs w:val="21"/>
              </w:rPr>
              <w:t xml:space="preserve">CRSPC or the former </w:t>
            </w:r>
            <w:r>
              <w:rPr>
                <w:rFonts w:ascii="Calibri" w:hAnsi="Calibri"/>
                <w:i/>
                <w:sz w:val="21"/>
                <w:szCs w:val="21"/>
              </w:rPr>
              <w:t>Harmonisation Working Group</w:t>
            </w:r>
            <w:r w:rsidR="00B11F41">
              <w:rPr>
                <w:rFonts w:ascii="Calibri" w:hAnsi="Calibri"/>
                <w:i/>
                <w:sz w:val="21"/>
                <w:szCs w:val="21"/>
              </w:rPr>
              <w:t xml:space="preserve">. </w:t>
            </w:r>
          </w:p>
          <w:p w14:paraId="36F199D8" w14:textId="77777777" w:rsidR="00482327" w:rsidRDefault="00482327" w:rsidP="00714C48">
            <w:pPr>
              <w:rPr>
                <w:rFonts w:ascii="Calibri" w:hAnsi="Calibri"/>
                <w:i/>
                <w:sz w:val="21"/>
                <w:szCs w:val="21"/>
              </w:rPr>
            </w:pPr>
          </w:p>
          <w:p w14:paraId="13CD1B4A" w14:textId="77777777" w:rsidR="00714C48" w:rsidRDefault="00714C48" w:rsidP="00714C48">
            <w:pPr>
              <w:rPr>
                <w:rFonts w:ascii="Calibri" w:hAnsi="Calibri"/>
                <w:i/>
                <w:sz w:val="21"/>
                <w:szCs w:val="21"/>
              </w:rPr>
            </w:pPr>
          </w:p>
          <w:p w14:paraId="6988B3E9" w14:textId="59BF1D1F" w:rsidR="00714C48" w:rsidRPr="00A42806" w:rsidRDefault="00714C48" w:rsidP="00714C48">
            <w:pPr>
              <w:rPr>
                <w:rFonts w:ascii="Calibri" w:hAnsi="Calibri"/>
                <w:i/>
                <w:sz w:val="21"/>
                <w:szCs w:val="21"/>
              </w:rPr>
            </w:pPr>
          </w:p>
        </w:tc>
        <w:tc>
          <w:tcPr>
            <w:tcW w:w="992" w:type="dxa"/>
          </w:tcPr>
          <w:p w14:paraId="3C6ADBE5" w14:textId="77777777" w:rsidR="00482327" w:rsidRPr="008B7DCB" w:rsidRDefault="00566E6B" w:rsidP="00BB02AE">
            <w:pPr>
              <w:jc w:val="center"/>
              <w:rPr>
                <w:rFonts w:ascii="Calibri" w:hAnsi="Calibri"/>
              </w:rPr>
            </w:pPr>
            <w:r w:rsidRPr="008B7DCB">
              <w:rPr>
                <w:rFonts w:ascii="Calibri" w:hAnsi="Calibri"/>
                <w:sz w:val="22"/>
              </w:rPr>
              <w:t>Yes / No</w:t>
            </w:r>
          </w:p>
        </w:tc>
        <w:tc>
          <w:tcPr>
            <w:tcW w:w="5098" w:type="dxa"/>
          </w:tcPr>
          <w:p w14:paraId="6A82A965" w14:textId="77777777" w:rsidR="00482327" w:rsidRPr="008B7DCB" w:rsidRDefault="00482327" w:rsidP="00BB02AE">
            <w:pPr>
              <w:rPr>
                <w:rFonts w:ascii="Calibri" w:hAnsi="Calibri"/>
              </w:rPr>
            </w:pPr>
          </w:p>
        </w:tc>
      </w:tr>
      <w:tr w:rsidR="008868AC" w:rsidRPr="008B7DCB" w14:paraId="0224990C" w14:textId="77777777" w:rsidTr="004D01E4">
        <w:trPr>
          <w:cantSplit/>
        </w:trPr>
        <w:tc>
          <w:tcPr>
            <w:tcW w:w="3085" w:type="dxa"/>
          </w:tcPr>
          <w:p w14:paraId="4CB8B16D" w14:textId="77777777" w:rsidR="00A42806" w:rsidRDefault="00A42806" w:rsidP="00A42806">
            <w:pPr>
              <w:rPr>
                <w:rFonts w:ascii="Calibri" w:hAnsi="Calibri"/>
                <w:i/>
                <w:sz w:val="21"/>
                <w:szCs w:val="21"/>
              </w:rPr>
            </w:pPr>
            <w:r w:rsidRPr="00A42806">
              <w:rPr>
                <w:rFonts w:ascii="Calibri" w:hAnsi="Calibri"/>
                <w:i/>
                <w:sz w:val="21"/>
                <w:szCs w:val="21"/>
              </w:rPr>
              <w:t>Experience of providing implementation support for country and regional entities both proactively and reactively.</w:t>
            </w:r>
          </w:p>
          <w:p w14:paraId="647B90BE" w14:textId="77777777" w:rsidR="00647AD6" w:rsidRDefault="00647AD6" w:rsidP="00A42806">
            <w:pPr>
              <w:rPr>
                <w:rFonts w:ascii="Calibri" w:hAnsi="Calibri"/>
                <w:i/>
                <w:sz w:val="21"/>
                <w:szCs w:val="21"/>
              </w:rPr>
            </w:pPr>
          </w:p>
          <w:p w14:paraId="736CA34F" w14:textId="77777777" w:rsidR="00647AD6" w:rsidRDefault="00647AD6" w:rsidP="00A42806">
            <w:pPr>
              <w:rPr>
                <w:rFonts w:ascii="Calibri" w:hAnsi="Calibri"/>
                <w:i/>
                <w:sz w:val="21"/>
                <w:szCs w:val="21"/>
              </w:rPr>
            </w:pPr>
          </w:p>
          <w:p w14:paraId="29C2092F" w14:textId="77777777" w:rsidR="00647AD6" w:rsidRPr="00A42806" w:rsidRDefault="00647AD6" w:rsidP="00A42806">
            <w:pPr>
              <w:rPr>
                <w:rFonts w:ascii="Calibri" w:hAnsi="Calibri"/>
                <w:i/>
                <w:sz w:val="21"/>
                <w:szCs w:val="21"/>
              </w:rPr>
            </w:pPr>
          </w:p>
          <w:p w14:paraId="13E710BE" w14:textId="77777777" w:rsidR="007B11D8" w:rsidRPr="008868AC" w:rsidRDefault="007B11D8" w:rsidP="00A42806">
            <w:pPr>
              <w:rPr>
                <w:rFonts w:ascii="Calibri" w:hAnsi="Calibri"/>
                <w:i/>
                <w:sz w:val="21"/>
                <w:szCs w:val="21"/>
              </w:rPr>
            </w:pPr>
          </w:p>
        </w:tc>
        <w:tc>
          <w:tcPr>
            <w:tcW w:w="992" w:type="dxa"/>
          </w:tcPr>
          <w:p w14:paraId="2279F323" w14:textId="77777777" w:rsidR="008868AC" w:rsidRPr="008B7DCB" w:rsidRDefault="008868AC" w:rsidP="00BB02AE">
            <w:pPr>
              <w:jc w:val="center"/>
              <w:rPr>
                <w:rFonts w:ascii="Calibri" w:hAnsi="Calibri"/>
              </w:rPr>
            </w:pPr>
            <w:r w:rsidRPr="008B7DCB">
              <w:rPr>
                <w:rFonts w:ascii="Calibri" w:hAnsi="Calibri"/>
                <w:sz w:val="22"/>
              </w:rPr>
              <w:t>Yes / No</w:t>
            </w:r>
          </w:p>
        </w:tc>
        <w:tc>
          <w:tcPr>
            <w:tcW w:w="5098" w:type="dxa"/>
          </w:tcPr>
          <w:p w14:paraId="3B713C57" w14:textId="77777777" w:rsidR="008868AC" w:rsidRPr="008B7DCB" w:rsidRDefault="008868AC" w:rsidP="00BB02AE">
            <w:pPr>
              <w:rPr>
                <w:rFonts w:ascii="Calibri" w:hAnsi="Calibri"/>
              </w:rPr>
            </w:pPr>
          </w:p>
        </w:tc>
      </w:tr>
    </w:tbl>
    <w:p w14:paraId="511000C1" w14:textId="034DDD9D" w:rsidR="007B11D8" w:rsidRDefault="007B11D8" w:rsidP="00113B80">
      <w:pPr>
        <w:spacing w:after="120"/>
        <w:rPr>
          <w:rFonts w:ascii="Helvetica" w:hAnsi="Helvetica" w:cs="Helvetica"/>
          <w:b/>
          <w:i/>
          <w:color w:val="2E74B5" w:themeColor="accent1" w:themeShade="BF"/>
        </w:rPr>
      </w:pPr>
    </w:p>
    <w:p w14:paraId="5D3B889B" w14:textId="22DD0167" w:rsidR="004D01E4" w:rsidRDefault="004D01E4" w:rsidP="00113B80">
      <w:pPr>
        <w:spacing w:after="120"/>
        <w:rPr>
          <w:rFonts w:ascii="Helvetica" w:hAnsi="Helvetica" w:cs="Helvetica"/>
          <w:b/>
          <w:i/>
          <w:color w:val="2E74B5" w:themeColor="accent1" w:themeShade="BF"/>
        </w:rPr>
      </w:pPr>
    </w:p>
    <w:p w14:paraId="6DF9CA13" w14:textId="77777777" w:rsidR="00113B80" w:rsidRPr="00325F3F" w:rsidRDefault="00113B80" w:rsidP="00113B80">
      <w:pPr>
        <w:spacing w:after="120"/>
        <w:rPr>
          <w:rFonts w:ascii="Helvetica" w:hAnsi="Helvetica" w:cs="Helvetica"/>
          <w:b/>
          <w:i/>
          <w:color w:val="0262FF"/>
        </w:rPr>
      </w:pPr>
      <w:r w:rsidRPr="00325F3F">
        <w:rPr>
          <w:rFonts w:ascii="Helvetica" w:hAnsi="Helvetica" w:cs="Helvetica"/>
          <w:b/>
          <w:i/>
          <w:color w:val="0262FF"/>
        </w:rPr>
        <w:t>Summary</w:t>
      </w:r>
    </w:p>
    <w:p w14:paraId="22CA2334" w14:textId="659223A4" w:rsidR="00113B80" w:rsidRPr="008B7DCB" w:rsidRDefault="00B11F41" w:rsidP="00113B80">
      <w:pPr>
        <w:spacing w:line="240" w:lineRule="auto"/>
        <w:rPr>
          <w:rFonts w:ascii="Calibri" w:eastAsia="MS Mincho" w:hAnsi="Calibri" w:cs="Times New Roman"/>
          <w:lang w:eastAsia="ja-JP"/>
        </w:rPr>
      </w:pPr>
      <w:r>
        <w:rPr>
          <w:rFonts w:ascii="Calibri" w:eastAsia="MS Mincho" w:hAnsi="Calibri" w:cs="Times New Roman"/>
          <w:lang w:eastAsia="ja-JP"/>
        </w:rPr>
        <w:t xml:space="preserve">Please </w:t>
      </w:r>
      <w:r w:rsidR="00113B80">
        <w:rPr>
          <w:rFonts w:ascii="Calibri" w:eastAsia="MS Mincho" w:hAnsi="Calibri" w:cs="Times New Roman"/>
          <w:lang w:eastAsia="ja-JP"/>
        </w:rPr>
        <w:t>provide</w:t>
      </w:r>
      <w:r w:rsidR="00113B80" w:rsidRPr="008B7DCB">
        <w:rPr>
          <w:rFonts w:ascii="Calibri" w:eastAsia="MS Mincho" w:hAnsi="Calibri" w:cs="Times New Roman"/>
          <w:lang w:eastAsia="ja-JP"/>
        </w:rPr>
        <w:t xml:space="preserve"> </w:t>
      </w:r>
      <w:r w:rsidR="00394E02">
        <w:rPr>
          <w:rFonts w:ascii="Calibri" w:eastAsia="MS Mincho" w:hAnsi="Calibri" w:cs="Times New Roman"/>
          <w:lang w:eastAsia="ja-JP"/>
        </w:rPr>
        <w:t xml:space="preserve">a </w:t>
      </w:r>
      <w:r w:rsidR="00394E02" w:rsidRPr="004D01E4">
        <w:rPr>
          <w:rFonts w:ascii="Calibri" w:eastAsia="MS Mincho" w:hAnsi="Calibri" w:cs="Times New Roman"/>
          <w:u w:val="single"/>
          <w:lang w:eastAsia="ja-JP"/>
        </w:rPr>
        <w:t xml:space="preserve">brief </w:t>
      </w:r>
      <w:r w:rsidR="00394E02">
        <w:rPr>
          <w:rFonts w:ascii="Calibri" w:eastAsia="MS Mincho" w:hAnsi="Calibri" w:cs="Times New Roman"/>
          <w:lang w:eastAsia="ja-JP"/>
        </w:rPr>
        <w:t xml:space="preserve">summary of </w:t>
      </w:r>
      <w:r w:rsidR="00113B80" w:rsidRPr="008B7DCB">
        <w:rPr>
          <w:rFonts w:ascii="Calibri" w:eastAsia="MS Mincho" w:hAnsi="Calibri" w:cs="Times New Roman"/>
          <w:lang w:eastAsia="ja-JP"/>
        </w:rPr>
        <w:t>why you think that the person being nominated is a suitable candi</w:t>
      </w:r>
      <w:r w:rsidR="00113B80">
        <w:rPr>
          <w:rFonts w:ascii="Calibri" w:eastAsia="MS Mincho" w:hAnsi="Calibri" w:cs="Times New Roman"/>
          <w:lang w:eastAsia="ja-JP"/>
        </w:rPr>
        <w:t>date for the position of Partnership Committee Co-Chair:</w:t>
      </w:r>
    </w:p>
    <w:tbl>
      <w:tblPr>
        <w:tblStyle w:val="TableGrid1"/>
        <w:tblW w:w="9175" w:type="dxa"/>
        <w:tblLook w:val="04A0" w:firstRow="1" w:lastRow="0" w:firstColumn="1" w:lastColumn="0" w:noHBand="0" w:noVBand="1"/>
      </w:tblPr>
      <w:tblGrid>
        <w:gridCol w:w="9175"/>
      </w:tblGrid>
      <w:tr w:rsidR="00113B80" w:rsidRPr="008B7DCB" w14:paraId="61768A71" w14:textId="77777777" w:rsidTr="004D01E4">
        <w:trPr>
          <w:trHeight w:val="2259"/>
        </w:trPr>
        <w:tc>
          <w:tcPr>
            <w:tcW w:w="9175" w:type="dxa"/>
          </w:tcPr>
          <w:p w14:paraId="3FB555BC" w14:textId="77777777" w:rsidR="00113B80" w:rsidRPr="008B7DCB" w:rsidRDefault="00113B80" w:rsidP="00BB02AE">
            <w:pPr>
              <w:rPr>
                <w:rFonts w:ascii="Calibri" w:hAnsi="Calibri"/>
                <w:sz w:val="22"/>
              </w:rPr>
            </w:pPr>
          </w:p>
          <w:p w14:paraId="0B51D5A7" w14:textId="77777777" w:rsidR="00113B80" w:rsidRDefault="00113B80" w:rsidP="00BB02AE">
            <w:pPr>
              <w:rPr>
                <w:rFonts w:ascii="Calibri" w:hAnsi="Calibri"/>
                <w:sz w:val="22"/>
              </w:rPr>
            </w:pPr>
          </w:p>
          <w:p w14:paraId="34C415B1" w14:textId="77777777" w:rsidR="004D01E4" w:rsidRDefault="004D01E4" w:rsidP="00BB02AE">
            <w:pPr>
              <w:rPr>
                <w:rFonts w:ascii="Calibri" w:hAnsi="Calibri"/>
                <w:sz w:val="22"/>
              </w:rPr>
            </w:pPr>
          </w:p>
          <w:p w14:paraId="61CF8637" w14:textId="77777777" w:rsidR="004D01E4" w:rsidRDefault="004D01E4" w:rsidP="00BB02AE">
            <w:pPr>
              <w:rPr>
                <w:rFonts w:ascii="Calibri" w:hAnsi="Calibri"/>
                <w:sz w:val="22"/>
              </w:rPr>
            </w:pPr>
          </w:p>
          <w:p w14:paraId="10A82998" w14:textId="77777777" w:rsidR="004D01E4" w:rsidRDefault="004D01E4" w:rsidP="00BB02AE">
            <w:pPr>
              <w:rPr>
                <w:rFonts w:ascii="Calibri" w:hAnsi="Calibri"/>
                <w:sz w:val="22"/>
              </w:rPr>
            </w:pPr>
          </w:p>
          <w:p w14:paraId="45978A1D" w14:textId="77777777" w:rsidR="004D01E4" w:rsidRDefault="004D01E4" w:rsidP="00BB02AE">
            <w:pPr>
              <w:rPr>
                <w:rFonts w:ascii="Calibri" w:hAnsi="Calibri"/>
                <w:sz w:val="22"/>
              </w:rPr>
            </w:pPr>
          </w:p>
          <w:p w14:paraId="7B1CF0BE" w14:textId="77777777" w:rsidR="004D01E4" w:rsidRDefault="004D01E4" w:rsidP="00BB02AE">
            <w:pPr>
              <w:rPr>
                <w:rFonts w:ascii="Calibri" w:hAnsi="Calibri"/>
                <w:sz w:val="22"/>
              </w:rPr>
            </w:pPr>
          </w:p>
          <w:p w14:paraId="3DAE43D7" w14:textId="77777777" w:rsidR="004D01E4" w:rsidRDefault="004D01E4" w:rsidP="00BB02AE">
            <w:pPr>
              <w:rPr>
                <w:rFonts w:ascii="Calibri" w:hAnsi="Calibri"/>
                <w:sz w:val="22"/>
              </w:rPr>
            </w:pPr>
          </w:p>
          <w:p w14:paraId="2F686B51" w14:textId="77777777" w:rsidR="004D01E4" w:rsidRDefault="004D01E4" w:rsidP="00BB02AE">
            <w:pPr>
              <w:rPr>
                <w:rFonts w:ascii="Calibri" w:hAnsi="Calibri"/>
                <w:sz w:val="22"/>
              </w:rPr>
            </w:pPr>
          </w:p>
          <w:p w14:paraId="3B49892F" w14:textId="77777777" w:rsidR="004D01E4" w:rsidRDefault="004D01E4" w:rsidP="00BB02AE">
            <w:pPr>
              <w:rPr>
                <w:rFonts w:ascii="Calibri" w:hAnsi="Calibri"/>
                <w:sz w:val="22"/>
              </w:rPr>
            </w:pPr>
          </w:p>
          <w:p w14:paraId="1D677604" w14:textId="77777777" w:rsidR="004D01E4" w:rsidRDefault="004D01E4" w:rsidP="00BB02AE">
            <w:pPr>
              <w:rPr>
                <w:rFonts w:ascii="Calibri" w:hAnsi="Calibri"/>
                <w:sz w:val="22"/>
              </w:rPr>
            </w:pPr>
          </w:p>
          <w:p w14:paraId="2AA6F0F4" w14:textId="423243FF" w:rsidR="004D01E4" w:rsidRPr="008B7DCB" w:rsidRDefault="004D01E4" w:rsidP="00BB02AE">
            <w:pPr>
              <w:rPr>
                <w:rFonts w:ascii="Calibri" w:hAnsi="Calibri"/>
                <w:sz w:val="22"/>
              </w:rPr>
            </w:pPr>
          </w:p>
        </w:tc>
      </w:tr>
    </w:tbl>
    <w:p w14:paraId="1BAA0E09" w14:textId="77777777" w:rsidR="008868AC" w:rsidRDefault="008868AC">
      <w:pPr>
        <w:pBdr>
          <w:top w:val="nil"/>
          <w:left w:val="nil"/>
          <w:bottom w:val="nil"/>
          <w:right w:val="nil"/>
          <w:between w:val="nil"/>
          <w:bar w:val="nil"/>
        </w:pBdr>
        <w:spacing w:after="120" w:line="240" w:lineRule="auto"/>
        <w:rPr>
          <w:rFonts w:cs="Calibri"/>
          <w:lang w:eastAsia="zh-CN"/>
        </w:rPr>
      </w:pPr>
    </w:p>
    <w:p w14:paraId="65E921D8" w14:textId="77777777" w:rsidR="007E79FE" w:rsidRPr="00325F3F" w:rsidRDefault="007E79FE">
      <w:pPr>
        <w:pBdr>
          <w:top w:val="nil"/>
          <w:left w:val="nil"/>
          <w:bottom w:val="nil"/>
          <w:right w:val="nil"/>
          <w:between w:val="nil"/>
          <w:bar w:val="nil"/>
        </w:pBdr>
        <w:spacing w:after="120" w:line="240" w:lineRule="auto"/>
        <w:rPr>
          <w:rFonts w:ascii="Helvetica" w:hAnsi="Helvetica" w:cs="Helvetica"/>
          <w:b/>
          <w:i/>
          <w:color w:val="0262FF"/>
        </w:rPr>
      </w:pPr>
      <w:r w:rsidRPr="00325F3F">
        <w:rPr>
          <w:rFonts w:ascii="Helvetica" w:hAnsi="Helvetica" w:cs="Helvetica"/>
          <w:b/>
          <w:i/>
          <w:color w:val="0262FF"/>
        </w:rPr>
        <w:t>References</w:t>
      </w:r>
    </w:p>
    <w:p w14:paraId="3BC44C9C" w14:textId="326E2997" w:rsidR="007E79FE" w:rsidRDefault="007E79FE">
      <w:pPr>
        <w:pBdr>
          <w:top w:val="nil"/>
          <w:left w:val="nil"/>
          <w:bottom w:val="nil"/>
          <w:right w:val="nil"/>
          <w:between w:val="nil"/>
          <w:bar w:val="nil"/>
        </w:pBdr>
        <w:spacing w:after="120" w:line="240" w:lineRule="auto"/>
        <w:rPr>
          <w:rFonts w:ascii="Calibri" w:eastAsia="MS Mincho" w:hAnsi="Calibri" w:cs="Times New Roman"/>
          <w:lang w:eastAsia="ja-JP"/>
        </w:rPr>
      </w:pPr>
      <w:r w:rsidRPr="00341143">
        <w:rPr>
          <w:rFonts w:ascii="Calibri" w:eastAsia="MS Mincho" w:hAnsi="Calibri" w:cs="Times New Roman"/>
          <w:lang w:eastAsia="ja-JP"/>
        </w:rPr>
        <w:t xml:space="preserve">Please provide the details of </w:t>
      </w:r>
      <w:r w:rsidR="00394E02">
        <w:rPr>
          <w:rFonts w:ascii="Calibri" w:eastAsia="MS Mincho" w:hAnsi="Calibri" w:cs="Times New Roman"/>
          <w:lang w:eastAsia="ja-JP"/>
        </w:rPr>
        <w:t>1-2 additional</w:t>
      </w:r>
      <w:r w:rsidRPr="00341143">
        <w:rPr>
          <w:rFonts w:ascii="Calibri" w:eastAsia="MS Mincho" w:hAnsi="Calibri" w:cs="Times New Roman"/>
          <w:lang w:eastAsia="ja-JP"/>
        </w:rPr>
        <w:t xml:space="preserve"> references in support of the nomination.</w:t>
      </w:r>
    </w:p>
    <w:tbl>
      <w:tblPr>
        <w:tblStyle w:val="TableGrid1"/>
        <w:tblW w:w="9209" w:type="dxa"/>
        <w:tblLook w:val="04A0" w:firstRow="1" w:lastRow="0" w:firstColumn="1" w:lastColumn="0" w:noHBand="0" w:noVBand="1"/>
      </w:tblPr>
      <w:tblGrid>
        <w:gridCol w:w="1370"/>
        <w:gridCol w:w="1506"/>
        <w:gridCol w:w="3215"/>
        <w:gridCol w:w="3118"/>
      </w:tblGrid>
      <w:tr w:rsidR="007E79FE" w:rsidRPr="008B7DCB" w14:paraId="08149B33" w14:textId="77777777" w:rsidTr="00BB02AE">
        <w:tc>
          <w:tcPr>
            <w:tcW w:w="2876" w:type="dxa"/>
            <w:gridSpan w:val="2"/>
            <w:tcBorders>
              <w:top w:val="nil"/>
              <w:left w:val="nil"/>
              <w:bottom w:val="single" w:sz="4" w:space="0" w:color="auto"/>
              <w:right w:val="single" w:sz="4" w:space="0" w:color="auto"/>
            </w:tcBorders>
            <w:shd w:val="clear" w:color="auto" w:fill="auto"/>
          </w:tcPr>
          <w:p w14:paraId="74BBE126" w14:textId="77777777" w:rsidR="007E79FE" w:rsidRPr="008B7DCB" w:rsidRDefault="007E79FE" w:rsidP="00BB02AE">
            <w:pPr>
              <w:jc w:val="right"/>
              <w:rPr>
                <w:rFonts w:ascii="Calibri" w:hAnsi="Calibri"/>
                <w:b/>
                <w:i/>
              </w:rPr>
            </w:pPr>
          </w:p>
        </w:tc>
        <w:tc>
          <w:tcPr>
            <w:tcW w:w="3215" w:type="dxa"/>
            <w:tcBorders>
              <w:left w:val="single" w:sz="4" w:space="0" w:color="auto"/>
            </w:tcBorders>
            <w:shd w:val="clear" w:color="auto" w:fill="F2F2F2" w:themeFill="background1" w:themeFillShade="F2"/>
          </w:tcPr>
          <w:p w14:paraId="66B95EE5" w14:textId="77777777" w:rsidR="007E79FE" w:rsidRPr="00341143" w:rsidRDefault="007E79FE" w:rsidP="00BB02AE">
            <w:pPr>
              <w:jc w:val="center"/>
              <w:rPr>
                <w:rFonts w:ascii="Calibri" w:hAnsi="Calibri"/>
                <w:b/>
              </w:rPr>
            </w:pPr>
            <w:r w:rsidRPr="00341143">
              <w:rPr>
                <w:rFonts w:ascii="Calibri" w:hAnsi="Calibri"/>
                <w:b/>
              </w:rPr>
              <w:t>Referee 1</w:t>
            </w:r>
          </w:p>
        </w:tc>
        <w:tc>
          <w:tcPr>
            <w:tcW w:w="3118" w:type="dxa"/>
            <w:shd w:val="clear" w:color="auto" w:fill="F2F2F2" w:themeFill="background1" w:themeFillShade="F2"/>
          </w:tcPr>
          <w:p w14:paraId="707A6D33" w14:textId="77777777" w:rsidR="007E79FE" w:rsidRDefault="007E79FE" w:rsidP="00BB02AE">
            <w:pPr>
              <w:jc w:val="center"/>
              <w:rPr>
                <w:rFonts w:ascii="Calibri" w:hAnsi="Calibri"/>
                <w:b/>
              </w:rPr>
            </w:pPr>
            <w:r w:rsidRPr="00341143">
              <w:rPr>
                <w:rFonts w:ascii="Calibri" w:hAnsi="Calibri"/>
                <w:b/>
              </w:rPr>
              <w:t>Referee</w:t>
            </w:r>
            <w:r>
              <w:rPr>
                <w:rFonts w:ascii="Calibri" w:hAnsi="Calibri"/>
                <w:b/>
              </w:rPr>
              <w:t xml:space="preserve"> 2</w:t>
            </w:r>
          </w:p>
          <w:p w14:paraId="23BC40F4" w14:textId="77777777" w:rsidR="00394E02" w:rsidRPr="00341143" w:rsidRDefault="00394E02" w:rsidP="00BB02AE">
            <w:pPr>
              <w:jc w:val="center"/>
              <w:rPr>
                <w:rFonts w:ascii="Calibri" w:hAnsi="Calibri"/>
                <w:b/>
              </w:rPr>
            </w:pPr>
            <w:r>
              <w:rPr>
                <w:rFonts w:ascii="Calibri" w:hAnsi="Calibri"/>
                <w:b/>
              </w:rPr>
              <w:t>(Required if a self-nomination)</w:t>
            </w:r>
          </w:p>
        </w:tc>
      </w:tr>
      <w:tr w:rsidR="007E79FE" w:rsidRPr="008B7DCB" w14:paraId="567F5AD7" w14:textId="77777777" w:rsidTr="00BB02AE">
        <w:tc>
          <w:tcPr>
            <w:tcW w:w="2876" w:type="dxa"/>
            <w:gridSpan w:val="2"/>
            <w:tcBorders>
              <w:top w:val="single" w:sz="4" w:space="0" w:color="auto"/>
            </w:tcBorders>
            <w:shd w:val="clear" w:color="auto" w:fill="DEEAF6" w:themeFill="accent1" w:themeFillTint="33"/>
          </w:tcPr>
          <w:p w14:paraId="19929CBE" w14:textId="77777777" w:rsidR="007E79FE" w:rsidRPr="008B7DCB" w:rsidRDefault="007E79FE" w:rsidP="00BB02AE">
            <w:pPr>
              <w:jc w:val="right"/>
              <w:rPr>
                <w:rFonts w:ascii="Calibri" w:hAnsi="Calibri"/>
                <w:b/>
                <w:i/>
                <w:sz w:val="22"/>
              </w:rPr>
            </w:pPr>
            <w:r w:rsidRPr="008B7DCB">
              <w:rPr>
                <w:rFonts w:ascii="Calibri" w:hAnsi="Calibri"/>
                <w:b/>
                <w:i/>
                <w:sz w:val="22"/>
              </w:rPr>
              <w:t xml:space="preserve">Name: </w:t>
            </w:r>
          </w:p>
        </w:tc>
        <w:tc>
          <w:tcPr>
            <w:tcW w:w="3215" w:type="dxa"/>
          </w:tcPr>
          <w:p w14:paraId="2893D4C1" w14:textId="77777777" w:rsidR="007E79FE" w:rsidRPr="008B7DCB" w:rsidRDefault="007E79FE" w:rsidP="00BB02AE">
            <w:pPr>
              <w:rPr>
                <w:rFonts w:ascii="Calibri" w:hAnsi="Calibri"/>
                <w:sz w:val="22"/>
              </w:rPr>
            </w:pPr>
          </w:p>
        </w:tc>
        <w:tc>
          <w:tcPr>
            <w:tcW w:w="3118" w:type="dxa"/>
          </w:tcPr>
          <w:p w14:paraId="4A55BEA3" w14:textId="77777777" w:rsidR="007E79FE" w:rsidRPr="008B7DCB" w:rsidRDefault="007E79FE" w:rsidP="00BB02AE">
            <w:pPr>
              <w:rPr>
                <w:rFonts w:ascii="Calibri" w:hAnsi="Calibri"/>
              </w:rPr>
            </w:pPr>
          </w:p>
        </w:tc>
      </w:tr>
      <w:tr w:rsidR="007E79FE" w:rsidRPr="008B7DCB" w14:paraId="32A084E5" w14:textId="77777777" w:rsidTr="00BB02AE">
        <w:tc>
          <w:tcPr>
            <w:tcW w:w="2876" w:type="dxa"/>
            <w:gridSpan w:val="2"/>
            <w:shd w:val="clear" w:color="auto" w:fill="DEEAF6" w:themeFill="accent1" w:themeFillTint="33"/>
          </w:tcPr>
          <w:p w14:paraId="6ECCCBF6" w14:textId="77777777" w:rsidR="007E79FE" w:rsidRPr="008B7DCB" w:rsidRDefault="007E79FE" w:rsidP="00BB02AE">
            <w:pPr>
              <w:jc w:val="right"/>
              <w:rPr>
                <w:rFonts w:ascii="Calibri" w:hAnsi="Calibri"/>
                <w:b/>
                <w:i/>
                <w:sz w:val="22"/>
              </w:rPr>
            </w:pPr>
            <w:r w:rsidRPr="008B7DCB">
              <w:rPr>
                <w:rFonts w:ascii="Calibri" w:hAnsi="Calibri"/>
                <w:b/>
                <w:i/>
                <w:sz w:val="22"/>
              </w:rPr>
              <w:t>Current Position and Organisational Affiliation:</w:t>
            </w:r>
          </w:p>
        </w:tc>
        <w:tc>
          <w:tcPr>
            <w:tcW w:w="3215" w:type="dxa"/>
          </w:tcPr>
          <w:p w14:paraId="41B97EC0" w14:textId="77777777" w:rsidR="007E79FE" w:rsidRPr="008B7DCB" w:rsidRDefault="007E79FE" w:rsidP="00BB02AE">
            <w:pPr>
              <w:rPr>
                <w:rFonts w:ascii="Calibri" w:hAnsi="Calibri"/>
                <w:sz w:val="22"/>
              </w:rPr>
            </w:pPr>
          </w:p>
        </w:tc>
        <w:tc>
          <w:tcPr>
            <w:tcW w:w="3118" w:type="dxa"/>
          </w:tcPr>
          <w:p w14:paraId="04405243" w14:textId="77777777" w:rsidR="007E79FE" w:rsidRPr="008B7DCB" w:rsidRDefault="007E79FE" w:rsidP="00BB02AE">
            <w:pPr>
              <w:rPr>
                <w:rFonts w:ascii="Calibri" w:hAnsi="Calibri"/>
              </w:rPr>
            </w:pPr>
          </w:p>
        </w:tc>
      </w:tr>
      <w:tr w:rsidR="007E79FE" w:rsidRPr="008B7DCB" w14:paraId="7930FC23" w14:textId="77777777" w:rsidTr="00BB02AE">
        <w:trPr>
          <w:trHeight w:val="179"/>
        </w:trPr>
        <w:tc>
          <w:tcPr>
            <w:tcW w:w="1370" w:type="dxa"/>
            <w:vMerge w:val="restart"/>
            <w:shd w:val="clear" w:color="auto" w:fill="9CC2E5" w:themeFill="accent1" w:themeFillTint="99"/>
            <w:vAlign w:val="center"/>
          </w:tcPr>
          <w:p w14:paraId="531713A4" w14:textId="77777777" w:rsidR="007E79FE" w:rsidRPr="008B7DCB" w:rsidRDefault="007E79FE" w:rsidP="00BB02AE">
            <w:pPr>
              <w:jc w:val="right"/>
              <w:rPr>
                <w:rFonts w:ascii="Calibri" w:hAnsi="Calibri"/>
                <w:b/>
                <w:i/>
                <w:sz w:val="22"/>
              </w:rPr>
            </w:pPr>
            <w:r w:rsidRPr="008B7DCB">
              <w:rPr>
                <w:rFonts w:ascii="Calibri" w:hAnsi="Calibri"/>
                <w:b/>
                <w:i/>
                <w:sz w:val="22"/>
              </w:rPr>
              <w:t>Contact Information:</w:t>
            </w:r>
          </w:p>
        </w:tc>
        <w:tc>
          <w:tcPr>
            <w:tcW w:w="1506" w:type="dxa"/>
            <w:shd w:val="clear" w:color="auto" w:fill="DEEAF6" w:themeFill="accent1" w:themeFillTint="33"/>
            <w:vAlign w:val="center"/>
          </w:tcPr>
          <w:p w14:paraId="37595B3D" w14:textId="77777777" w:rsidR="007E79FE" w:rsidRPr="008B7DCB" w:rsidRDefault="007E79FE" w:rsidP="00BB02AE">
            <w:pPr>
              <w:jc w:val="right"/>
              <w:rPr>
                <w:rFonts w:ascii="Calibri" w:hAnsi="Calibri"/>
                <w:b/>
                <w:i/>
                <w:sz w:val="22"/>
              </w:rPr>
            </w:pPr>
            <w:r w:rsidRPr="008B7DCB">
              <w:rPr>
                <w:rFonts w:ascii="Calibri" w:hAnsi="Calibri"/>
                <w:b/>
                <w:i/>
                <w:sz w:val="22"/>
              </w:rPr>
              <w:tab/>
              <w:t>Email:</w:t>
            </w:r>
          </w:p>
        </w:tc>
        <w:tc>
          <w:tcPr>
            <w:tcW w:w="3215" w:type="dxa"/>
          </w:tcPr>
          <w:p w14:paraId="7A0DF2C5" w14:textId="77777777" w:rsidR="007E79FE" w:rsidRPr="008B7DCB" w:rsidRDefault="007E79FE" w:rsidP="00BB02AE">
            <w:pPr>
              <w:rPr>
                <w:rFonts w:ascii="Calibri" w:hAnsi="Calibri"/>
                <w:sz w:val="22"/>
              </w:rPr>
            </w:pPr>
          </w:p>
        </w:tc>
        <w:tc>
          <w:tcPr>
            <w:tcW w:w="3118" w:type="dxa"/>
          </w:tcPr>
          <w:p w14:paraId="042777F1" w14:textId="77777777" w:rsidR="007E79FE" w:rsidRPr="008B7DCB" w:rsidRDefault="007E79FE" w:rsidP="00BB02AE">
            <w:pPr>
              <w:rPr>
                <w:rFonts w:ascii="Calibri" w:hAnsi="Calibri"/>
              </w:rPr>
            </w:pPr>
          </w:p>
        </w:tc>
      </w:tr>
      <w:tr w:rsidR="007E79FE" w:rsidRPr="008B7DCB" w14:paraId="1A4A3378" w14:textId="77777777" w:rsidTr="00BB02AE">
        <w:trPr>
          <w:trHeight w:val="259"/>
        </w:trPr>
        <w:tc>
          <w:tcPr>
            <w:tcW w:w="1370" w:type="dxa"/>
            <w:vMerge/>
            <w:shd w:val="clear" w:color="auto" w:fill="9CC2E5" w:themeFill="accent1" w:themeFillTint="99"/>
          </w:tcPr>
          <w:p w14:paraId="6745D5A1" w14:textId="77777777" w:rsidR="007E79FE" w:rsidRPr="008B7DCB" w:rsidRDefault="007E79FE" w:rsidP="00BB02AE">
            <w:pPr>
              <w:jc w:val="right"/>
              <w:rPr>
                <w:rFonts w:ascii="Calibri" w:hAnsi="Calibri"/>
                <w:b/>
                <w:i/>
                <w:sz w:val="22"/>
              </w:rPr>
            </w:pPr>
          </w:p>
        </w:tc>
        <w:tc>
          <w:tcPr>
            <w:tcW w:w="1506" w:type="dxa"/>
            <w:shd w:val="clear" w:color="auto" w:fill="DEEAF6" w:themeFill="accent1" w:themeFillTint="33"/>
            <w:vAlign w:val="center"/>
          </w:tcPr>
          <w:p w14:paraId="7D2178B2" w14:textId="77777777" w:rsidR="007E79FE" w:rsidRPr="008B7DCB" w:rsidRDefault="007E79FE" w:rsidP="00BB02AE">
            <w:pPr>
              <w:jc w:val="right"/>
              <w:rPr>
                <w:rFonts w:ascii="Calibri" w:hAnsi="Calibri"/>
                <w:b/>
                <w:i/>
                <w:sz w:val="22"/>
              </w:rPr>
            </w:pPr>
            <w:r w:rsidRPr="008B7DCB">
              <w:rPr>
                <w:rFonts w:ascii="Calibri" w:hAnsi="Calibri"/>
                <w:b/>
                <w:i/>
                <w:sz w:val="22"/>
              </w:rPr>
              <w:t>Telephone</w:t>
            </w:r>
          </w:p>
        </w:tc>
        <w:tc>
          <w:tcPr>
            <w:tcW w:w="3215" w:type="dxa"/>
          </w:tcPr>
          <w:p w14:paraId="0820447F" w14:textId="77777777" w:rsidR="007E79FE" w:rsidRPr="008B7DCB" w:rsidRDefault="007E79FE" w:rsidP="00BB02AE">
            <w:pPr>
              <w:rPr>
                <w:rFonts w:ascii="Calibri" w:hAnsi="Calibri"/>
                <w:sz w:val="22"/>
              </w:rPr>
            </w:pPr>
          </w:p>
        </w:tc>
        <w:tc>
          <w:tcPr>
            <w:tcW w:w="3118" w:type="dxa"/>
          </w:tcPr>
          <w:p w14:paraId="58F06B1E" w14:textId="77777777" w:rsidR="007E79FE" w:rsidRPr="008B7DCB" w:rsidRDefault="007E79FE" w:rsidP="00BB02AE">
            <w:pPr>
              <w:rPr>
                <w:rFonts w:ascii="Calibri" w:hAnsi="Calibri"/>
              </w:rPr>
            </w:pPr>
          </w:p>
        </w:tc>
      </w:tr>
    </w:tbl>
    <w:p w14:paraId="2BA546B5" w14:textId="77777777" w:rsidR="007E79FE" w:rsidRPr="00341143" w:rsidRDefault="007E79FE" w:rsidP="007E79FE">
      <w:pPr>
        <w:pBdr>
          <w:top w:val="nil"/>
          <w:left w:val="nil"/>
          <w:bottom w:val="nil"/>
          <w:right w:val="nil"/>
          <w:between w:val="nil"/>
          <w:bar w:val="nil"/>
        </w:pBdr>
        <w:spacing w:after="120" w:line="240" w:lineRule="auto"/>
        <w:rPr>
          <w:rFonts w:ascii="Calibri" w:eastAsia="MS Mincho" w:hAnsi="Calibri" w:cs="Times New Roman"/>
          <w:lang w:eastAsia="ja-JP"/>
        </w:rPr>
      </w:pPr>
    </w:p>
    <w:p w14:paraId="7E96457F" w14:textId="77777777" w:rsidR="00113B80" w:rsidRPr="00325F3F" w:rsidRDefault="00113B80" w:rsidP="00323788">
      <w:pPr>
        <w:pBdr>
          <w:top w:val="nil"/>
          <w:left w:val="nil"/>
          <w:bottom w:val="nil"/>
          <w:right w:val="nil"/>
          <w:between w:val="nil"/>
          <w:bar w:val="nil"/>
        </w:pBdr>
        <w:spacing w:after="120" w:line="240" w:lineRule="auto"/>
        <w:rPr>
          <w:rFonts w:cs="Calibri"/>
          <w:color w:val="0262FF"/>
          <w:lang w:eastAsia="zh-CN"/>
        </w:rPr>
      </w:pPr>
      <w:r w:rsidRPr="00325F3F">
        <w:rPr>
          <w:rFonts w:ascii="Helvetica" w:hAnsi="Helvetica" w:cs="Helvetica"/>
          <w:b/>
          <w:i/>
          <w:color w:val="0262FF"/>
        </w:rPr>
        <w:t>Submission</w:t>
      </w:r>
    </w:p>
    <w:p w14:paraId="65F51EBB" w14:textId="7C063155" w:rsidR="00113B80" w:rsidRDefault="00113B80" w:rsidP="007E79FE">
      <w:pPr>
        <w:spacing w:after="0"/>
      </w:pPr>
      <w:r w:rsidRPr="008B7DCB">
        <w:rPr>
          <w:rFonts w:ascii="Calibri" w:eastAsia="MS Mincho" w:hAnsi="Calibri" w:cs="Times New Roman"/>
          <w:lang w:eastAsia="ja-JP"/>
        </w:rPr>
        <w:t>Completed nomination forms should be returned</w:t>
      </w:r>
      <w:r>
        <w:rPr>
          <w:rFonts w:ascii="Calibri" w:eastAsia="MS Mincho" w:hAnsi="Calibri" w:cs="Times New Roman"/>
          <w:lang w:eastAsia="ja-JP"/>
        </w:rPr>
        <w:t xml:space="preserve"> to</w:t>
      </w:r>
      <w:r w:rsidRPr="008B7DCB">
        <w:rPr>
          <w:rFonts w:ascii="Calibri" w:eastAsia="MS Mincho" w:hAnsi="Calibri" w:cs="Times New Roman"/>
          <w:lang w:eastAsia="ja-JP"/>
        </w:rPr>
        <w:t xml:space="preserve"> </w:t>
      </w:r>
      <w:hyperlink r:id="rId12" w:history="1">
        <w:r w:rsidR="00FE1B2F" w:rsidRPr="00915CEB">
          <w:rPr>
            <w:rStyle w:val="Hyperlink"/>
          </w:rPr>
          <w:t>info@rollbackmalaria.com</w:t>
        </w:r>
      </w:hyperlink>
      <w:r w:rsidR="00714C48">
        <w:t xml:space="preserve">. </w:t>
      </w:r>
    </w:p>
    <w:p w14:paraId="03335531" w14:textId="77777777" w:rsidR="001F39A9" w:rsidRPr="00113B80" w:rsidRDefault="001F39A9" w:rsidP="007E79FE">
      <w:pPr>
        <w:spacing w:after="0"/>
        <w:rPr>
          <w:rFonts w:ascii="Calibri" w:eastAsia="MS Mincho" w:hAnsi="Calibri" w:cs="Times New Roman"/>
          <w:lang w:eastAsia="ja-JP"/>
        </w:rPr>
      </w:pPr>
    </w:p>
    <w:p w14:paraId="07A8E70B" w14:textId="77777777" w:rsidR="00113B80" w:rsidRDefault="00113B80" w:rsidP="007E79FE">
      <w:pPr>
        <w:pBdr>
          <w:top w:val="nil"/>
          <w:left w:val="nil"/>
          <w:bottom w:val="nil"/>
          <w:right w:val="nil"/>
          <w:between w:val="nil"/>
          <w:bar w:val="nil"/>
        </w:pBdr>
        <w:spacing w:after="0" w:line="240" w:lineRule="auto"/>
        <w:rPr>
          <w:rFonts w:ascii="Helvetica" w:hAnsi="Helvetica" w:cs="Helvetica"/>
          <w:b/>
          <w:i/>
          <w:color w:val="2E74B5" w:themeColor="accent1" w:themeShade="BF"/>
        </w:rPr>
      </w:pPr>
    </w:p>
    <w:p w14:paraId="75B4552E" w14:textId="77777777" w:rsidR="00113B80" w:rsidRPr="00325F3F" w:rsidRDefault="00113B80" w:rsidP="00113B80">
      <w:pPr>
        <w:pBdr>
          <w:top w:val="nil"/>
          <w:left w:val="nil"/>
          <w:bottom w:val="nil"/>
          <w:right w:val="nil"/>
          <w:between w:val="nil"/>
          <w:bar w:val="nil"/>
        </w:pBdr>
        <w:spacing w:after="120" w:line="240" w:lineRule="auto"/>
        <w:rPr>
          <w:rFonts w:cs="Calibri"/>
          <w:color w:val="0262FF"/>
          <w:lang w:eastAsia="zh-CN"/>
        </w:rPr>
      </w:pPr>
      <w:r w:rsidRPr="00325F3F">
        <w:rPr>
          <w:rFonts w:ascii="Helvetica" w:hAnsi="Helvetica" w:cs="Helvetica"/>
          <w:b/>
          <w:i/>
          <w:color w:val="0262FF"/>
        </w:rPr>
        <w:t>Questions and Queries</w:t>
      </w:r>
    </w:p>
    <w:p w14:paraId="2234AACB" w14:textId="70211745" w:rsidR="00BB02AE" w:rsidRDefault="00113B80">
      <w:r>
        <w:rPr>
          <w:rFonts w:ascii="Calibri" w:eastAsia="MS Mincho" w:hAnsi="Calibri" w:cs="Times New Roman"/>
          <w:lang w:eastAsia="ja-JP"/>
        </w:rPr>
        <w:t xml:space="preserve">Any questions or queries should be sent to the </w:t>
      </w:r>
      <w:r w:rsidR="00714C48">
        <w:rPr>
          <w:rFonts w:ascii="Calibri" w:eastAsia="MS Mincho" w:hAnsi="Calibri" w:cs="Times New Roman"/>
          <w:lang w:eastAsia="ja-JP"/>
        </w:rPr>
        <w:t xml:space="preserve">CRSPC committee at </w:t>
      </w:r>
      <w:hyperlink r:id="rId13" w:history="1">
        <w:r w:rsidR="00FE1B2F" w:rsidRPr="00915CEB">
          <w:rPr>
            <w:rStyle w:val="Hyperlink"/>
            <w:rFonts w:ascii="Calibri" w:eastAsia="MS Mincho" w:hAnsi="Calibri" w:cs="Times New Roman"/>
            <w:lang w:eastAsia="ja-JP"/>
          </w:rPr>
          <w:t>crspcm@rollbackmalaria.com</w:t>
        </w:r>
      </w:hyperlink>
      <w:r w:rsidR="00714C48">
        <w:rPr>
          <w:rFonts w:ascii="Calibri" w:eastAsia="MS Mincho" w:hAnsi="Calibri" w:cs="Times New Roman"/>
          <w:lang w:eastAsia="ja-JP"/>
        </w:rPr>
        <w:t xml:space="preserve"> or the RBM Secretariat at </w:t>
      </w:r>
      <w:hyperlink r:id="rId14" w:history="1">
        <w:r w:rsidR="00714C48" w:rsidRPr="00325F3F">
          <w:rPr>
            <w:rStyle w:val="Hyperlink"/>
            <w:rFonts w:ascii="Calibri" w:eastAsia="MS Mincho" w:hAnsi="Calibri" w:cs="Times New Roman"/>
            <w:color w:val="0262FF"/>
            <w:lang w:eastAsia="ja-JP"/>
          </w:rPr>
          <w:t>info@rollbackmalaria.com</w:t>
        </w:r>
      </w:hyperlink>
      <w:r w:rsidR="00714C48">
        <w:rPr>
          <w:rFonts w:ascii="Calibri" w:eastAsia="MS Mincho" w:hAnsi="Calibri" w:cs="Times New Roman"/>
          <w:lang w:eastAsia="ja-JP"/>
        </w:rPr>
        <w:t xml:space="preserve">. </w:t>
      </w:r>
    </w:p>
    <w:sectPr w:rsidR="00BB02AE" w:rsidSect="00325F3F">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9B7C" w14:textId="77777777" w:rsidR="007F2D51" w:rsidRDefault="007F2D51" w:rsidP="000764F2">
      <w:pPr>
        <w:spacing w:after="0" w:line="240" w:lineRule="auto"/>
      </w:pPr>
      <w:r>
        <w:separator/>
      </w:r>
    </w:p>
  </w:endnote>
  <w:endnote w:type="continuationSeparator" w:id="0">
    <w:p w14:paraId="0DC2293B" w14:textId="77777777" w:rsidR="007F2D51" w:rsidRDefault="007F2D51" w:rsidP="0007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8961" w14:textId="77777777" w:rsidR="00B012BF" w:rsidRDefault="00B01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431B" w14:textId="53B43FCA" w:rsidR="00454190" w:rsidRPr="00A41924" w:rsidRDefault="00454190" w:rsidP="00A41924">
    <w:pPr>
      <w:pStyle w:val="Footer"/>
      <w:tabs>
        <w:tab w:val="right" w:pos="9000"/>
      </w:tabs>
      <w:jc w:val="right"/>
      <w:rPr>
        <w:rFonts w:ascii="Calibri" w:hAnsi="Calibri"/>
        <w:sz w:val="20"/>
      </w:rPr>
    </w:pPr>
    <w:r w:rsidRPr="00F64F11">
      <w:rPr>
        <w:rFonts w:ascii="Calibri" w:hAnsi="Calibri"/>
        <w:sz w:val="20"/>
      </w:rPr>
      <w:t xml:space="preserve">Page </w:t>
    </w:r>
    <w:r>
      <w:rPr>
        <w:rFonts w:ascii="Calibri" w:hAnsi="Calibri"/>
        <w:sz w:val="20"/>
      </w:rPr>
      <w:fldChar w:fldCharType="begin"/>
    </w:r>
    <w:r>
      <w:rPr>
        <w:rFonts w:ascii="Calibri" w:hAnsi="Calibri"/>
        <w:sz w:val="20"/>
      </w:rPr>
      <w:instrText xml:space="preserve"> PAGE  \* Arabic  \* MERGEFORMAT </w:instrText>
    </w:r>
    <w:r>
      <w:rPr>
        <w:rFonts w:ascii="Calibri" w:hAnsi="Calibri"/>
        <w:sz w:val="20"/>
      </w:rPr>
      <w:fldChar w:fldCharType="separate"/>
    </w:r>
    <w:r w:rsidR="00FE1B2F">
      <w:rPr>
        <w:rFonts w:ascii="Calibri" w:hAnsi="Calibri"/>
        <w:noProof/>
        <w:sz w:val="20"/>
      </w:rPr>
      <w:t>2</w:t>
    </w:r>
    <w:r>
      <w:rPr>
        <w:rFonts w:ascii="Calibri" w:hAnsi="Calibri"/>
        <w:sz w:val="20"/>
      </w:rPr>
      <w:fldChar w:fldCharType="end"/>
    </w:r>
    <w:r w:rsidRPr="00F64F11">
      <w:rPr>
        <w:rFonts w:ascii="Calibri" w:hAnsi="Calibri"/>
        <w:sz w:val="20"/>
      </w:rPr>
      <w:t xml:space="preserve"> of </w:t>
    </w:r>
    <w:r w:rsidR="007F2D51">
      <w:fldChar w:fldCharType="begin"/>
    </w:r>
    <w:r w:rsidR="007F2D51">
      <w:instrText xml:space="preserve"> NUMPAGES  \* Arabic  \* MERGEFORMAT </w:instrText>
    </w:r>
    <w:r w:rsidR="007F2D51">
      <w:fldChar w:fldCharType="separate"/>
    </w:r>
    <w:r w:rsidR="00FE1B2F" w:rsidRPr="00FE1B2F">
      <w:rPr>
        <w:rFonts w:ascii="Calibri" w:hAnsi="Calibri"/>
        <w:noProof/>
        <w:sz w:val="20"/>
      </w:rPr>
      <w:t>6</w:t>
    </w:r>
    <w:r w:rsidR="007F2D51">
      <w:rPr>
        <w:rFonts w:ascii="Calibri" w:hAnsi="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6D93" w14:textId="77777777" w:rsidR="00B012BF" w:rsidRDefault="00B0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969C" w14:textId="77777777" w:rsidR="007F2D51" w:rsidRDefault="007F2D51" w:rsidP="000764F2">
      <w:pPr>
        <w:spacing w:after="0" w:line="240" w:lineRule="auto"/>
      </w:pPr>
      <w:r>
        <w:separator/>
      </w:r>
    </w:p>
  </w:footnote>
  <w:footnote w:type="continuationSeparator" w:id="0">
    <w:p w14:paraId="31B4C161" w14:textId="77777777" w:rsidR="007F2D51" w:rsidRDefault="007F2D51" w:rsidP="0007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B838" w14:textId="77777777" w:rsidR="00B012BF" w:rsidRDefault="00B01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13A5" w14:textId="77777777" w:rsidR="00B012BF" w:rsidRDefault="00B01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B40A" w14:textId="77777777" w:rsidR="00B012BF" w:rsidRPr="00B012BF" w:rsidRDefault="00B012BF" w:rsidP="00B012BF">
    <w:pPr>
      <w:tabs>
        <w:tab w:val="center" w:pos="4680"/>
        <w:tab w:val="right" w:pos="9360"/>
      </w:tabs>
      <w:spacing w:after="0" w:line="240" w:lineRule="auto"/>
      <w:rPr>
        <w:rFonts w:ascii="Calibri" w:eastAsia="Calibri" w:hAnsi="Calibri" w:cs="Times New Roman"/>
      </w:rPr>
    </w:pPr>
    <w:r w:rsidRPr="00B012BF">
      <w:rPr>
        <w:rFonts w:ascii="Calibri" w:eastAsia="Calibri" w:hAnsi="Calibri" w:cs="Times New Roman"/>
        <w:noProof/>
      </w:rPr>
      <w:drawing>
        <wp:anchor distT="0" distB="0" distL="114300" distR="114300" simplePos="0" relativeHeight="251659264" behindDoc="0" locked="0" layoutInCell="1" allowOverlap="1" wp14:anchorId="56ABBBE6" wp14:editId="15543F59">
          <wp:simplePos x="0" y="0"/>
          <wp:positionH relativeFrom="margin">
            <wp:align>right</wp:align>
          </wp:positionH>
          <wp:positionV relativeFrom="paragraph">
            <wp:posOffset>243840</wp:posOffset>
          </wp:positionV>
          <wp:extent cx="1441450" cy="511810"/>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OPS_horizontal_Geneva_hosted by_RGB_EN.PNG"/>
                  <pic:cNvPicPr/>
                </pic:nvPicPr>
                <pic:blipFill>
                  <a:blip r:embed="rId1">
                    <a:extLst>
                      <a:ext uri="{28A0092B-C50C-407E-A947-70E740481C1C}">
                        <a14:useLocalDpi xmlns:a14="http://schemas.microsoft.com/office/drawing/2010/main" val="0"/>
                      </a:ext>
                    </a:extLst>
                  </a:blip>
                  <a:stretch>
                    <a:fillRect/>
                  </a:stretch>
                </pic:blipFill>
                <pic:spPr>
                  <a:xfrm>
                    <a:off x="0" y="0"/>
                    <a:ext cx="1441450" cy="511810"/>
                  </a:xfrm>
                  <a:prstGeom prst="rect">
                    <a:avLst/>
                  </a:prstGeom>
                </pic:spPr>
              </pic:pic>
            </a:graphicData>
          </a:graphic>
          <wp14:sizeRelH relativeFrom="page">
            <wp14:pctWidth>0</wp14:pctWidth>
          </wp14:sizeRelH>
          <wp14:sizeRelV relativeFrom="page">
            <wp14:pctHeight>0</wp14:pctHeight>
          </wp14:sizeRelV>
        </wp:anchor>
      </w:drawing>
    </w:r>
    <w:r w:rsidRPr="00B012BF">
      <w:rPr>
        <w:rFonts w:ascii="Calibri" w:eastAsia="Calibri" w:hAnsi="Calibri" w:cs="Times New Roman"/>
        <w:noProof/>
      </w:rPr>
      <w:drawing>
        <wp:inline distT="0" distB="0" distL="0" distR="0" wp14:anchorId="5C0EF62C" wp14:editId="4506E2B5">
          <wp:extent cx="2019073" cy="8305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M new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4080" cy="836753"/>
                  </a:xfrm>
                  <a:prstGeom prst="rect">
                    <a:avLst/>
                  </a:prstGeom>
                </pic:spPr>
              </pic:pic>
            </a:graphicData>
          </a:graphic>
        </wp:inline>
      </w:drawing>
    </w:r>
  </w:p>
  <w:p w14:paraId="68531ED0" w14:textId="77777777" w:rsidR="00325F3F" w:rsidRDefault="0032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31D8"/>
    <w:multiLevelType w:val="hybridMultilevel"/>
    <w:tmpl w:val="F23A2312"/>
    <w:lvl w:ilvl="0" w:tplc="AD62FDA2">
      <w:start w:val="1"/>
      <w:numFmt w:val="lowerRoman"/>
      <w:lvlText w:val="%1."/>
      <w:lvlJc w:val="right"/>
      <w:pPr>
        <w:tabs>
          <w:tab w:val="num" w:pos="720"/>
        </w:tabs>
        <w:ind w:left="720" w:hanging="360"/>
      </w:pPr>
    </w:lvl>
    <w:lvl w:ilvl="1" w:tplc="BFD02A3E">
      <w:start w:val="1"/>
      <w:numFmt w:val="lowerRoman"/>
      <w:lvlText w:val="%2."/>
      <w:lvlJc w:val="right"/>
      <w:pPr>
        <w:tabs>
          <w:tab w:val="num" w:pos="1440"/>
        </w:tabs>
        <w:ind w:left="1440" w:hanging="360"/>
      </w:pPr>
    </w:lvl>
    <w:lvl w:ilvl="2" w:tplc="F6C8F05C">
      <w:numFmt w:val="bullet"/>
      <w:lvlText w:val=""/>
      <w:lvlJc w:val="right"/>
      <w:pPr>
        <w:tabs>
          <w:tab w:val="num" w:pos="2160"/>
        </w:tabs>
        <w:ind w:left="2160" w:hanging="360"/>
      </w:pPr>
      <w:rPr>
        <w:rFonts w:ascii="Wingdings" w:hAnsi="Wingdings" w:hint="default"/>
      </w:rPr>
    </w:lvl>
    <w:lvl w:ilvl="3" w:tplc="A2C86CF2" w:tentative="1">
      <w:start w:val="1"/>
      <w:numFmt w:val="lowerRoman"/>
      <w:lvlText w:val="%4."/>
      <w:lvlJc w:val="right"/>
      <w:pPr>
        <w:tabs>
          <w:tab w:val="num" w:pos="2880"/>
        </w:tabs>
        <w:ind w:left="2880" w:hanging="360"/>
      </w:pPr>
    </w:lvl>
    <w:lvl w:ilvl="4" w:tplc="15F23156" w:tentative="1">
      <w:start w:val="1"/>
      <w:numFmt w:val="lowerRoman"/>
      <w:lvlText w:val="%5."/>
      <w:lvlJc w:val="right"/>
      <w:pPr>
        <w:tabs>
          <w:tab w:val="num" w:pos="3600"/>
        </w:tabs>
        <w:ind w:left="3600" w:hanging="360"/>
      </w:pPr>
    </w:lvl>
    <w:lvl w:ilvl="5" w:tplc="F8B036B6" w:tentative="1">
      <w:start w:val="1"/>
      <w:numFmt w:val="lowerRoman"/>
      <w:lvlText w:val="%6."/>
      <w:lvlJc w:val="right"/>
      <w:pPr>
        <w:tabs>
          <w:tab w:val="num" w:pos="4320"/>
        </w:tabs>
        <w:ind w:left="4320" w:hanging="360"/>
      </w:pPr>
    </w:lvl>
    <w:lvl w:ilvl="6" w:tplc="2F6A7E04" w:tentative="1">
      <w:start w:val="1"/>
      <w:numFmt w:val="lowerRoman"/>
      <w:lvlText w:val="%7."/>
      <w:lvlJc w:val="right"/>
      <w:pPr>
        <w:tabs>
          <w:tab w:val="num" w:pos="5040"/>
        </w:tabs>
        <w:ind w:left="5040" w:hanging="360"/>
      </w:pPr>
    </w:lvl>
    <w:lvl w:ilvl="7" w:tplc="EC867888" w:tentative="1">
      <w:start w:val="1"/>
      <w:numFmt w:val="lowerRoman"/>
      <w:lvlText w:val="%8."/>
      <w:lvlJc w:val="right"/>
      <w:pPr>
        <w:tabs>
          <w:tab w:val="num" w:pos="5760"/>
        </w:tabs>
        <w:ind w:left="5760" w:hanging="360"/>
      </w:pPr>
    </w:lvl>
    <w:lvl w:ilvl="8" w:tplc="7E12E68A" w:tentative="1">
      <w:start w:val="1"/>
      <w:numFmt w:val="lowerRoman"/>
      <w:lvlText w:val="%9."/>
      <w:lvlJc w:val="right"/>
      <w:pPr>
        <w:tabs>
          <w:tab w:val="num" w:pos="6480"/>
        </w:tabs>
        <w:ind w:left="6480" w:hanging="360"/>
      </w:pPr>
    </w:lvl>
  </w:abstractNum>
  <w:abstractNum w:abstractNumId="1" w15:restartNumberingAfterBreak="0">
    <w:nsid w:val="28591ADF"/>
    <w:multiLevelType w:val="hybridMultilevel"/>
    <w:tmpl w:val="203E56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5597E"/>
    <w:multiLevelType w:val="hybridMultilevel"/>
    <w:tmpl w:val="E48C68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5163"/>
    <w:multiLevelType w:val="hybridMultilevel"/>
    <w:tmpl w:val="F8B24DF0"/>
    <w:lvl w:ilvl="0" w:tplc="740426D6">
      <w:start w:val="1"/>
      <w:numFmt w:val="bullet"/>
      <w:lvlText w:val=""/>
      <w:lvlJc w:val="left"/>
      <w:pPr>
        <w:tabs>
          <w:tab w:val="num" w:pos="360"/>
        </w:tabs>
        <w:ind w:left="360" w:hanging="360"/>
      </w:pPr>
      <w:rPr>
        <w:rFonts w:ascii="Wingdings" w:hAnsi="Wingdings" w:hint="default"/>
      </w:rPr>
    </w:lvl>
    <w:lvl w:ilvl="1" w:tplc="51D25180">
      <w:start w:val="1"/>
      <w:numFmt w:val="bullet"/>
      <w:lvlText w:val=""/>
      <w:lvlJc w:val="left"/>
      <w:pPr>
        <w:tabs>
          <w:tab w:val="num" w:pos="1080"/>
        </w:tabs>
        <w:ind w:left="1080" w:hanging="360"/>
      </w:pPr>
      <w:rPr>
        <w:rFonts w:ascii="Wingdings" w:hAnsi="Wingdings" w:hint="default"/>
      </w:rPr>
    </w:lvl>
    <w:lvl w:ilvl="2" w:tplc="18EA1D08">
      <w:start w:val="1"/>
      <w:numFmt w:val="bullet"/>
      <w:lvlText w:val=""/>
      <w:lvlJc w:val="left"/>
      <w:pPr>
        <w:tabs>
          <w:tab w:val="num" w:pos="1800"/>
        </w:tabs>
        <w:ind w:left="1800" w:hanging="360"/>
      </w:pPr>
      <w:rPr>
        <w:rFonts w:ascii="Wingdings" w:hAnsi="Wingdings" w:hint="default"/>
      </w:rPr>
    </w:lvl>
    <w:lvl w:ilvl="3" w:tplc="2FB82B8A" w:tentative="1">
      <w:start w:val="1"/>
      <w:numFmt w:val="bullet"/>
      <w:lvlText w:val=""/>
      <w:lvlJc w:val="left"/>
      <w:pPr>
        <w:tabs>
          <w:tab w:val="num" w:pos="2520"/>
        </w:tabs>
        <w:ind w:left="2520" w:hanging="360"/>
      </w:pPr>
      <w:rPr>
        <w:rFonts w:ascii="Wingdings" w:hAnsi="Wingdings" w:hint="default"/>
      </w:rPr>
    </w:lvl>
    <w:lvl w:ilvl="4" w:tplc="B7CEE576" w:tentative="1">
      <w:start w:val="1"/>
      <w:numFmt w:val="bullet"/>
      <w:lvlText w:val=""/>
      <w:lvlJc w:val="left"/>
      <w:pPr>
        <w:tabs>
          <w:tab w:val="num" w:pos="3240"/>
        </w:tabs>
        <w:ind w:left="3240" w:hanging="360"/>
      </w:pPr>
      <w:rPr>
        <w:rFonts w:ascii="Wingdings" w:hAnsi="Wingdings" w:hint="default"/>
      </w:rPr>
    </w:lvl>
    <w:lvl w:ilvl="5" w:tplc="99A4AF9E" w:tentative="1">
      <w:start w:val="1"/>
      <w:numFmt w:val="bullet"/>
      <w:lvlText w:val=""/>
      <w:lvlJc w:val="left"/>
      <w:pPr>
        <w:tabs>
          <w:tab w:val="num" w:pos="3960"/>
        </w:tabs>
        <w:ind w:left="3960" w:hanging="360"/>
      </w:pPr>
      <w:rPr>
        <w:rFonts w:ascii="Wingdings" w:hAnsi="Wingdings" w:hint="default"/>
      </w:rPr>
    </w:lvl>
    <w:lvl w:ilvl="6" w:tplc="B9080218" w:tentative="1">
      <w:start w:val="1"/>
      <w:numFmt w:val="bullet"/>
      <w:lvlText w:val=""/>
      <w:lvlJc w:val="left"/>
      <w:pPr>
        <w:tabs>
          <w:tab w:val="num" w:pos="4680"/>
        </w:tabs>
        <w:ind w:left="4680" w:hanging="360"/>
      </w:pPr>
      <w:rPr>
        <w:rFonts w:ascii="Wingdings" w:hAnsi="Wingdings" w:hint="default"/>
      </w:rPr>
    </w:lvl>
    <w:lvl w:ilvl="7" w:tplc="CEA417D4" w:tentative="1">
      <w:start w:val="1"/>
      <w:numFmt w:val="bullet"/>
      <w:lvlText w:val=""/>
      <w:lvlJc w:val="left"/>
      <w:pPr>
        <w:tabs>
          <w:tab w:val="num" w:pos="5400"/>
        </w:tabs>
        <w:ind w:left="5400" w:hanging="360"/>
      </w:pPr>
      <w:rPr>
        <w:rFonts w:ascii="Wingdings" w:hAnsi="Wingdings" w:hint="default"/>
      </w:rPr>
    </w:lvl>
    <w:lvl w:ilvl="8" w:tplc="8174A35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C8542C"/>
    <w:multiLevelType w:val="hybridMultilevel"/>
    <w:tmpl w:val="D9EA7E28"/>
    <w:lvl w:ilvl="0" w:tplc="657CB33E">
      <w:start w:val="1"/>
      <w:numFmt w:val="bullet"/>
      <w:lvlText w:val="–"/>
      <w:lvlJc w:val="left"/>
      <w:pPr>
        <w:tabs>
          <w:tab w:val="num" w:pos="720"/>
        </w:tabs>
        <w:ind w:left="720" w:hanging="360"/>
      </w:pPr>
      <w:rPr>
        <w:rFonts w:ascii="Arial" w:hAnsi="Arial" w:hint="default"/>
      </w:rPr>
    </w:lvl>
    <w:lvl w:ilvl="1" w:tplc="E290689A" w:tentative="1">
      <w:start w:val="1"/>
      <w:numFmt w:val="bullet"/>
      <w:lvlText w:val="–"/>
      <w:lvlJc w:val="left"/>
      <w:pPr>
        <w:tabs>
          <w:tab w:val="num" w:pos="1440"/>
        </w:tabs>
        <w:ind w:left="1440" w:hanging="360"/>
      </w:pPr>
      <w:rPr>
        <w:rFonts w:ascii="Arial" w:hAnsi="Arial" w:hint="default"/>
      </w:rPr>
    </w:lvl>
    <w:lvl w:ilvl="2" w:tplc="62E2DAA2">
      <w:start w:val="1"/>
      <w:numFmt w:val="bullet"/>
      <w:lvlText w:val="–"/>
      <w:lvlJc w:val="left"/>
      <w:pPr>
        <w:tabs>
          <w:tab w:val="num" w:pos="2160"/>
        </w:tabs>
        <w:ind w:left="2160" w:hanging="360"/>
      </w:pPr>
      <w:rPr>
        <w:rFonts w:ascii="Arial" w:hAnsi="Arial" w:hint="default"/>
      </w:rPr>
    </w:lvl>
    <w:lvl w:ilvl="3" w:tplc="0E10F41C" w:tentative="1">
      <w:start w:val="1"/>
      <w:numFmt w:val="bullet"/>
      <w:lvlText w:val="–"/>
      <w:lvlJc w:val="left"/>
      <w:pPr>
        <w:tabs>
          <w:tab w:val="num" w:pos="2880"/>
        </w:tabs>
        <w:ind w:left="2880" w:hanging="360"/>
      </w:pPr>
      <w:rPr>
        <w:rFonts w:ascii="Arial" w:hAnsi="Arial" w:hint="default"/>
      </w:rPr>
    </w:lvl>
    <w:lvl w:ilvl="4" w:tplc="61324534" w:tentative="1">
      <w:start w:val="1"/>
      <w:numFmt w:val="bullet"/>
      <w:lvlText w:val="–"/>
      <w:lvlJc w:val="left"/>
      <w:pPr>
        <w:tabs>
          <w:tab w:val="num" w:pos="3600"/>
        </w:tabs>
        <w:ind w:left="3600" w:hanging="360"/>
      </w:pPr>
      <w:rPr>
        <w:rFonts w:ascii="Arial" w:hAnsi="Arial" w:hint="default"/>
      </w:rPr>
    </w:lvl>
    <w:lvl w:ilvl="5" w:tplc="3AB0FCB4" w:tentative="1">
      <w:start w:val="1"/>
      <w:numFmt w:val="bullet"/>
      <w:lvlText w:val="–"/>
      <w:lvlJc w:val="left"/>
      <w:pPr>
        <w:tabs>
          <w:tab w:val="num" w:pos="4320"/>
        </w:tabs>
        <w:ind w:left="4320" w:hanging="360"/>
      </w:pPr>
      <w:rPr>
        <w:rFonts w:ascii="Arial" w:hAnsi="Arial" w:hint="default"/>
      </w:rPr>
    </w:lvl>
    <w:lvl w:ilvl="6" w:tplc="11B227BC" w:tentative="1">
      <w:start w:val="1"/>
      <w:numFmt w:val="bullet"/>
      <w:lvlText w:val="–"/>
      <w:lvlJc w:val="left"/>
      <w:pPr>
        <w:tabs>
          <w:tab w:val="num" w:pos="5040"/>
        </w:tabs>
        <w:ind w:left="5040" w:hanging="360"/>
      </w:pPr>
      <w:rPr>
        <w:rFonts w:ascii="Arial" w:hAnsi="Arial" w:hint="default"/>
      </w:rPr>
    </w:lvl>
    <w:lvl w:ilvl="7" w:tplc="A5AAD794" w:tentative="1">
      <w:start w:val="1"/>
      <w:numFmt w:val="bullet"/>
      <w:lvlText w:val="–"/>
      <w:lvlJc w:val="left"/>
      <w:pPr>
        <w:tabs>
          <w:tab w:val="num" w:pos="5760"/>
        </w:tabs>
        <w:ind w:left="5760" w:hanging="360"/>
      </w:pPr>
      <w:rPr>
        <w:rFonts w:ascii="Arial" w:hAnsi="Arial" w:hint="default"/>
      </w:rPr>
    </w:lvl>
    <w:lvl w:ilvl="8" w:tplc="D0980C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4F0FDA"/>
    <w:multiLevelType w:val="hybridMultilevel"/>
    <w:tmpl w:val="F5A080EE"/>
    <w:lvl w:ilvl="0" w:tplc="04090001">
      <w:start w:val="1"/>
      <w:numFmt w:val="bullet"/>
      <w:lvlText w:val=""/>
      <w:lvlJc w:val="left"/>
      <w:pPr>
        <w:ind w:left="25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4B2F1468"/>
    <w:multiLevelType w:val="hybridMultilevel"/>
    <w:tmpl w:val="6C2A1E56"/>
    <w:lvl w:ilvl="0" w:tplc="14206B5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331511"/>
    <w:multiLevelType w:val="hybridMultilevel"/>
    <w:tmpl w:val="A1A84480"/>
    <w:lvl w:ilvl="0" w:tplc="0809000D">
      <w:start w:val="1"/>
      <w:numFmt w:val="bullet"/>
      <w:lvlText w:val=""/>
      <w:lvlJc w:val="left"/>
      <w:pPr>
        <w:ind w:left="252" w:hanging="360"/>
      </w:pPr>
      <w:rPr>
        <w:rFonts w:ascii="Wingdings" w:hAnsi="Wingdings"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6FD938E8"/>
    <w:multiLevelType w:val="hybridMultilevel"/>
    <w:tmpl w:val="96E08046"/>
    <w:lvl w:ilvl="0" w:tplc="9A809654">
      <w:start w:val="1"/>
      <w:numFmt w:val="bullet"/>
      <w:lvlText w:val="–"/>
      <w:lvlJc w:val="left"/>
      <w:pPr>
        <w:tabs>
          <w:tab w:val="num" w:pos="720"/>
        </w:tabs>
        <w:ind w:left="720" w:hanging="360"/>
      </w:pPr>
      <w:rPr>
        <w:rFonts w:ascii="Arial" w:hAnsi="Arial" w:hint="default"/>
      </w:rPr>
    </w:lvl>
    <w:lvl w:ilvl="1" w:tplc="9C0278B6" w:tentative="1">
      <w:start w:val="1"/>
      <w:numFmt w:val="bullet"/>
      <w:lvlText w:val="–"/>
      <w:lvlJc w:val="left"/>
      <w:pPr>
        <w:tabs>
          <w:tab w:val="num" w:pos="1440"/>
        </w:tabs>
        <w:ind w:left="1440" w:hanging="360"/>
      </w:pPr>
      <w:rPr>
        <w:rFonts w:ascii="Arial" w:hAnsi="Arial" w:hint="default"/>
      </w:rPr>
    </w:lvl>
    <w:lvl w:ilvl="2" w:tplc="502E4998">
      <w:start w:val="1"/>
      <w:numFmt w:val="bullet"/>
      <w:lvlText w:val="–"/>
      <w:lvlJc w:val="left"/>
      <w:pPr>
        <w:tabs>
          <w:tab w:val="num" w:pos="2160"/>
        </w:tabs>
        <w:ind w:left="2160" w:hanging="360"/>
      </w:pPr>
      <w:rPr>
        <w:rFonts w:ascii="Arial" w:hAnsi="Arial" w:hint="default"/>
      </w:rPr>
    </w:lvl>
    <w:lvl w:ilvl="3" w:tplc="C7D83FA4" w:tentative="1">
      <w:start w:val="1"/>
      <w:numFmt w:val="bullet"/>
      <w:lvlText w:val="–"/>
      <w:lvlJc w:val="left"/>
      <w:pPr>
        <w:tabs>
          <w:tab w:val="num" w:pos="2880"/>
        </w:tabs>
        <w:ind w:left="2880" w:hanging="360"/>
      </w:pPr>
      <w:rPr>
        <w:rFonts w:ascii="Arial" w:hAnsi="Arial" w:hint="default"/>
      </w:rPr>
    </w:lvl>
    <w:lvl w:ilvl="4" w:tplc="D85A9956" w:tentative="1">
      <w:start w:val="1"/>
      <w:numFmt w:val="bullet"/>
      <w:lvlText w:val="–"/>
      <w:lvlJc w:val="left"/>
      <w:pPr>
        <w:tabs>
          <w:tab w:val="num" w:pos="3600"/>
        </w:tabs>
        <w:ind w:left="3600" w:hanging="360"/>
      </w:pPr>
      <w:rPr>
        <w:rFonts w:ascii="Arial" w:hAnsi="Arial" w:hint="default"/>
      </w:rPr>
    </w:lvl>
    <w:lvl w:ilvl="5" w:tplc="13061F58" w:tentative="1">
      <w:start w:val="1"/>
      <w:numFmt w:val="bullet"/>
      <w:lvlText w:val="–"/>
      <w:lvlJc w:val="left"/>
      <w:pPr>
        <w:tabs>
          <w:tab w:val="num" w:pos="4320"/>
        </w:tabs>
        <w:ind w:left="4320" w:hanging="360"/>
      </w:pPr>
      <w:rPr>
        <w:rFonts w:ascii="Arial" w:hAnsi="Arial" w:hint="default"/>
      </w:rPr>
    </w:lvl>
    <w:lvl w:ilvl="6" w:tplc="FBE8A410" w:tentative="1">
      <w:start w:val="1"/>
      <w:numFmt w:val="bullet"/>
      <w:lvlText w:val="–"/>
      <w:lvlJc w:val="left"/>
      <w:pPr>
        <w:tabs>
          <w:tab w:val="num" w:pos="5040"/>
        </w:tabs>
        <w:ind w:left="5040" w:hanging="360"/>
      </w:pPr>
      <w:rPr>
        <w:rFonts w:ascii="Arial" w:hAnsi="Arial" w:hint="default"/>
      </w:rPr>
    </w:lvl>
    <w:lvl w:ilvl="7" w:tplc="7304F09A" w:tentative="1">
      <w:start w:val="1"/>
      <w:numFmt w:val="bullet"/>
      <w:lvlText w:val="–"/>
      <w:lvlJc w:val="left"/>
      <w:pPr>
        <w:tabs>
          <w:tab w:val="num" w:pos="5760"/>
        </w:tabs>
        <w:ind w:left="5760" w:hanging="360"/>
      </w:pPr>
      <w:rPr>
        <w:rFonts w:ascii="Arial" w:hAnsi="Arial" w:hint="default"/>
      </w:rPr>
    </w:lvl>
    <w:lvl w:ilvl="8" w:tplc="EE247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EB183C"/>
    <w:multiLevelType w:val="hybridMultilevel"/>
    <w:tmpl w:val="B4E8CB7A"/>
    <w:lvl w:ilvl="0" w:tplc="0809001B">
      <w:start w:val="1"/>
      <w:numFmt w:val="lowerRoman"/>
      <w:lvlText w:val="%1."/>
      <w:lvlJc w:val="righ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5E2333"/>
    <w:multiLevelType w:val="hybridMultilevel"/>
    <w:tmpl w:val="43FED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0"/>
  </w:num>
  <w:num w:numId="6">
    <w:abstractNumId w:val="1"/>
  </w:num>
  <w:num w:numId="7">
    <w:abstractNumId w:val="3"/>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3C"/>
    <w:rsid w:val="00071E9B"/>
    <w:rsid w:val="000764F2"/>
    <w:rsid w:val="000B6B31"/>
    <w:rsid w:val="000E7603"/>
    <w:rsid w:val="00113B80"/>
    <w:rsid w:val="00153186"/>
    <w:rsid w:val="001F39A9"/>
    <w:rsid w:val="00226B5E"/>
    <w:rsid w:val="00250A24"/>
    <w:rsid w:val="002B0C14"/>
    <w:rsid w:val="002F6BE2"/>
    <w:rsid w:val="00323788"/>
    <w:rsid w:val="003248B6"/>
    <w:rsid w:val="00325F3F"/>
    <w:rsid w:val="00343E90"/>
    <w:rsid w:val="00373A85"/>
    <w:rsid w:val="00375672"/>
    <w:rsid w:val="00394E02"/>
    <w:rsid w:val="003A39D1"/>
    <w:rsid w:val="003B12B4"/>
    <w:rsid w:val="003B5330"/>
    <w:rsid w:val="00442D92"/>
    <w:rsid w:val="00454190"/>
    <w:rsid w:val="0047672F"/>
    <w:rsid w:val="00482327"/>
    <w:rsid w:val="004844FF"/>
    <w:rsid w:val="00490B48"/>
    <w:rsid w:val="004B18C5"/>
    <w:rsid w:val="004C3793"/>
    <w:rsid w:val="004D01E4"/>
    <w:rsid w:val="00502333"/>
    <w:rsid w:val="00502C46"/>
    <w:rsid w:val="00516FE6"/>
    <w:rsid w:val="005235DB"/>
    <w:rsid w:val="00531FB6"/>
    <w:rsid w:val="00566E6B"/>
    <w:rsid w:val="00595A97"/>
    <w:rsid w:val="00596D6F"/>
    <w:rsid w:val="00627ABB"/>
    <w:rsid w:val="00647AD6"/>
    <w:rsid w:val="00662AB2"/>
    <w:rsid w:val="006C7A6C"/>
    <w:rsid w:val="007022DB"/>
    <w:rsid w:val="0070476C"/>
    <w:rsid w:val="00714C48"/>
    <w:rsid w:val="00737505"/>
    <w:rsid w:val="0074762B"/>
    <w:rsid w:val="0078033C"/>
    <w:rsid w:val="007B11D8"/>
    <w:rsid w:val="007E79FE"/>
    <w:rsid w:val="007F0A77"/>
    <w:rsid w:val="007F2D51"/>
    <w:rsid w:val="00866861"/>
    <w:rsid w:val="008806E3"/>
    <w:rsid w:val="008868AC"/>
    <w:rsid w:val="00893DE6"/>
    <w:rsid w:val="008A1C3D"/>
    <w:rsid w:val="008E0890"/>
    <w:rsid w:val="0092110F"/>
    <w:rsid w:val="009321E9"/>
    <w:rsid w:val="00960439"/>
    <w:rsid w:val="00981287"/>
    <w:rsid w:val="009B31D3"/>
    <w:rsid w:val="009B7787"/>
    <w:rsid w:val="00A41924"/>
    <w:rsid w:val="00A42806"/>
    <w:rsid w:val="00B012BF"/>
    <w:rsid w:val="00B04357"/>
    <w:rsid w:val="00B11F41"/>
    <w:rsid w:val="00B335A6"/>
    <w:rsid w:val="00BB02AE"/>
    <w:rsid w:val="00BC0987"/>
    <w:rsid w:val="00C016EC"/>
    <w:rsid w:val="00C109D0"/>
    <w:rsid w:val="00C40993"/>
    <w:rsid w:val="00C4675C"/>
    <w:rsid w:val="00C9791D"/>
    <w:rsid w:val="00D61DF6"/>
    <w:rsid w:val="00D848E8"/>
    <w:rsid w:val="00DE0A53"/>
    <w:rsid w:val="00DF1B0B"/>
    <w:rsid w:val="00E37466"/>
    <w:rsid w:val="00EA6749"/>
    <w:rsid w:val="00F12221"/>
    <w:rsid w:val="00F5657D"/>
    <w:rsid w:val="00F6755E"/>
    <w:rsid w:val="00F72A75"/>
    <w:rsid w:val="00F84D0F"/>
    <w:rsid w:val="00FE1B2F"/>
    <w:rsid w:val="00FE6A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4B293"/>
  <w15:docId w15:val="{B969C0FE-8993-422D-8918-88A8422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31FB6"/>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4F2"/>
  </w:style>
  <w:style w:type="paragraph" w:styleId="Footer">
    <w:name w:val="footer"/>
    <w:basedOn w:val="Normal"/>
    <w:link w:val="FooterChar"/>
    <w:uiPriority w:val="99"/>
    <w:unhideWhenUsed/>
    <w:rsid w:val="00076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2"/>
  </w:style>
  <w:style w:type="paragraph" w:styleId="CommentText">
    <w:name w:val="annotation text"/>
    <w:basedOn w:val="Normal"/>
    <w:link w:val="CommentTextChar"/>
    <w:uiPriority w:val="99"/>
    <w:unhideWhenUsed/>
    <w:rsid w:val="00627ABB"/>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rPr>
  </w:style>
  <w:style w:type="character" w:customStyle="1" w:styleId="CommentTextChar">
    <w:name w:val="Comment Text Char"/>
    <w:basedOn w:val="DefaultParagraphFont"/>
    <w:link w:val="CommentText"/>
    <w:uiPriority w:val="99"/>
    <w:rsid w:val="00627ABB"/>
    <w:rPr>
      <w:rFonts w:ascii="Calibri" w:eastAsia="Arial Unicode MS" w:hAnsi="Calibri" w:cs="Arial Unicode MS"/>
      <w:color w:val="000000"/>
      <w:sz w:val="20"/>
      <w:szCs w:val="20"/>
      <w:u w:color="000000"/>
      <w:bdr w:val="nil"/>
    </w:rPr>
  </w:style>
  <w:style w:type="table" w:styleId="TableGrid">
    <w:name w:val="Table Grid"/>
    <w:basedOn w:val="TableNormal"/>
    <w:uiPriority w:val="39"/>
    <w:rsid w:val="002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868AC"/>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B80"/>
    <w:rPr>
      <w:color w:val="0563C1" w:themeColor="hyperlink"/>
      <w:u w:val="single"/>
    </w:rPr>
  </w:style>
  <w:style w:type="paragraph" w:styleId="BalloonText">
    <w:name w:val="Balloon Text"/>
    <w:basedOn w:val="Normal"/>
    <w:link w:val="BalloonTextChar"/>
    <w:uiPriority w:val="99"/>
    <w:semiHidden/>
    <w:unhideWhenUsed/>
    <w:rsid w:val="0089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E6"/>
    <w:rPr>
      <w:rFonts w:ascii="Segoe UI" w:hAnsi="Segoe UI" w:cs="Segoe UI"/>
      <w:sz w:val="18"/>
      <w:szCs w:val="18"/>
    </w:rPr>
  </w:style>
  <w:style w:type="character" w:styleId="CommentReference">
    <w:name w:val="annotation reference"/>
    <w:basedOn w:val="DefaultParagraphFont"/>
    <w:uiPriority w:val="99"/>
    <w:semiHidden/>
    <w:unhideWhenUsed/>
    <w:rsid w:val="00531FB6"/>
    <w:rPr>
      <w:sz w:val="18"/>
      <w:szCs w:val="18"/>
    </w:rPr>
  </w:style>
  <w:style w:type="paragraph" w:styleId="CommentSubject">
    <w:name w:val="annotation subject"/>
    <w:basedOn w:val="CommentText"/>
    <w:next w:val="CommentText"/>
    <w:link w:val="CommentSubjectChar"/>
    <w:uiPriority w:val="99"/>
    <w:semiHidden/>
    <w:unhideWhenUsed/>
    <w:rsid w:val="00531FB6"/>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531FB6"/>
    <w:rPr>
      <w:rFonts w:ascii="Calibri" w:eastAsia="Arial Unicode MS" w:hAnsi="Calibri" w:cs="Arial Unicode MS"/>
      <w:b/>
      <w:bCs/>
      <w:color w:val="000000"/>
      <w:sz w:val="20"/>
      <w:szCs w:val="20"/>
      <w:u w:color="000000"/>
      <w:bdr w:val="nil"/>
    </w:rPr>
  </w:style>
  <w:style w:type="character" w:customStyle="1" w:styleId="Heading3Char">
    <w:name w:val="Heading 3 Char"/>
    <w:basedOn w:val="DefaultParagraphFont"/>
    <w:link w:val="Heading3"/>
    <w:uiPriority w:val="9"/>
    <w:rsid w:val="00531FB6"/>
    <w:rPr>
      <w:rFonts w:ascii="Times" w:hAnsi="Times"/>
      <w:b/>
      <w:bCs/>
      <w:sz w:val="27"/>
      <w:szCs w:val="27"/>
    </w:rPr>
  </w:style>
  <w:style w:type="paragraph" w:styleId="NormalWeb">
    <w:name w:val="Normal (Web)"/>
    <w:basedOn w:val="Normal"/>
    <w:uiPriority w:val="99"/>
    <w:semiHidden/>
    <w:unhideWhenUsed/>
    <w:rsid w:val="00531FB6"/>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531FB6"/>
    <w:rPr>
      <w:b/>
      <w:bCs/>
    </w:rPr>
  </w:style>
  <w:style w:type="character" w:styleId="UnresolvedMention">
    <w:name w:val="Unresolved Mention"/>
    <w:basedOn w:val="DefaultParagraphFont"/>
    <w:uiPriority w:val="99"/>
    <w:semiHidden/>
    <w:unhideWhenUsed/>
    <w:rsid w:val="009321E9"/>
    <w:rPr>
      <w:color w:val="808080"/>
      <w:shd w:val="clear" w:color="auto" w:fill="E6E6E6"/>
    </w:rPr>
  </w:style>
  <w:style w:type="character" w:styleId="FollowedHyperlink">
    <w:name w:val="FollowedHyperlink"/>
    <w:basedOn w:val="DefaultParagraphFont"/>
    <w:uiPriority w:val="99"/>
    <w:semiHidden/>
    <w:unhideWhenUsed/>
    <w:rsid w:val="00932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7790">
      <w:bodyDiv w:val="1"/>
      <w:marLeft w:val="0"/>
      <w:marRight w:val="0"/>
      <w:marTop w:val="0"/>
      <w:marBottom w:val="0"/>
      <w:divBdr>
        <w:top w:val="none" w:sz="0" w:space="0" w:color="auto"/>
        <w:left w:val="none" w:sz="0" w:space="0" w:color="auto"/>
        <w:bottom w:val="none" w:sz="0" w:space="0" w:color="auto"/>
        <w:right w:val="none" w:sz="0" w:space="0" w:color="auto"/>
      </w:divBdr>
    </w:div>
    <w:div w:id="552154517">
      <w:bodyDiv w:val="1"/>
      <w:marLeft w:val="0"/>
      <w:marRight w:val="0"/>
      <w:marTop w:val="0"/>
      <w:marBottom w:val="0"/>
      <w:divBdr>
        <w:top w:val="none" w:sz="0" w:space="0" w:color="auto"/>
        <w:left w:val="none" w:sz="0" w:space="0" w:color="auto"/>
        <w:bottom w:val="none" w:sz="0" w:space="0" w:color="auto"/>
        <w:right w:val="none" w:sz="0" w:space="0" w:color="auto"/>
      </w:divBdr>
      <w:divsChild>
        <w:div w:id="1632402733">
          <w:marLeft w:val="1440"/>
          <w:marRight w:val="0"/>
          <w:marTop w:val="0"/>
          <w:marBottom w:val="240"/>
          <w:divBdr>
            <w:top w:val="none" w:sz="0" w:space="0" w:color="auto"/>
            <w:left w:val="none" w:sz="0" w:space="0" w:color="auto"/>
            <w:bottom w:val="none" w:sz="0" w:space="0" w:color="auto"/>
            <w:right w:val="none" w:sz="0" w:space="0" w:color="auto"/>
          </w:divBdr>
        </w:div>
        <w:div w:id="441650108">
          <w:marLeft w:val="1440"/>
          <w:marRight w:val="0"/>
          <w:marTop w:val="0"/>
          <w:marBottom w:val="240"/>
          <w:divBdr>
            <w:top w:val="none" w:sz="0" w:space="0" w:color="auto"/>
            <w:left w:val="none" w:sz="0" w:space="0" w:color="auto"/>
            <w:bottom w:val="none" w:sz="0" w:space="0" w:color="auto"/>
            <w:right w:val="none" w:sz="0" w:space="0" w:color="auto"/>
          </w:divBdr>
        </w:div>
        <w:div w:id="253517178">
          <w:marLeft w:val="1440"/>
          <w:marRight w:val="0"/>
          <w:marTop w:val="0"/>
          <w:marBottom w:val="240"/>
          <w:divBdr>
            <w:top w:val="none" w:sz="0" w:space="0" w:color="auto"/>
            <w:left w:val="none" w:sz="0" w:space="0" w:color="auto"/>
            <w:bottom w:val="none" w:sz="0" w:space="0" w:color="auto"/>
            <w:right w:val="none" w:sz="0" w:space="0" w:color="auto"/>
          </w:divBdr>
        </w:div>
        <w:div w:id="261570390">
          <w:marLeft w:val="1440"/>
          <w:marRight w:val="0"/>
          <w:marTop w:val="0"/>
          <w:marBottom w:val="240"/>
          <w:divBdr>
            <w:top w:val="none" w:sz="0" w:space="0" w:color="auto"/>
            <w:left w:val="none" w:sz="0" w:space="0" w:color="auto"/>
            <w:bottom w:val="none" w:sz="0" w:space="0" w:color="auto"/>
            <w:right w:val="none" w:sz="0" w:space="0" w:color="auto"/>
          </w:divBdr>
        </w:div>
        <w:div w:id="1820880391">
          <w:marLeft w:val="1440"/>
          <w:marRight w:val="0"/>
          <w:marTop w:val="0"/>
          <w:marBottom w:val="240"/>
          <w:divBdr>
            <w:top w:val="none" w:sz="0" w:space="0" w:color="auto"/>
            <w:left w:val="none" w:sz="0" w:space="0" w:color="auto"/>
            <w:bottom w:val="none" w:sz="0" w:space="0" w:color="auto"/>
            <w:right w:val="none" w:sz="0" w:space="0" w:color="auto"/>
          </w:divBdr>
        </w:div>
      </w:divsChild>
    </w:div>
    <w:div w:id="891037125">
      <w:bodyDiv w:val="1"/>
      <w:marLeft w:val="0"/>
      <w:marRight w:val="0"/>
      <w:marTop w:val="0"/>
      <w:marBottom w:val="0"/>
      <w:divBdr>
        <w:top w:val="none" w:sz="0" w:space="0" w:color="auto"/>
        <w:left w:val="none" w:sz="0" w:space="0" w:color="auto"/>
        <w:bottom w:val="none" w:sz="0" w:space="0" w:color="auto"/>
        <w:right w:val="none" w:sz="0" w:space="0" w:color="auto"/>
      </w:divBdr>
      <w:divsChild>
        <w:div w:id="1139372442">
          <w:marLeft w:val="994"/>
          <w:marRight w:val="0"/>
          <w:marTop w:val="0"/>
          <w:marBottom w:val="240"/>
          <w:divBdr>
            <w:top w:val="none" w:sz="0" w:space="0" w:color="auto"/>
            <w:left w:val="none" w:sz="0" w:space="0" w:color="auto"/>
            <w:bottom w:val="none" w:sz="0" w:space="0" w:color="auto"/>
            <w:right w:val="none" w:sz="0" w:space="0" w:color="auto"/>
          </w:divBdr>
        </w:div>
        <w:div w:id="797770198">
          <w:marLeft w:val="1440"/>
          <w:marRight w:val="0"/>
          <w:marTop w:val="0"/>
          <w:marBottom w:val="240"/>
          <w:divBdr>
            <w:top w:val="none" w:sz="0" w:space="0" w:color="auto"/>
            <w:left w:val="none" w:sz="0" w:space="0" w:color="auto"/>
            <w:bottom w:val="none" w:sz="0" w:space="0" w:color="auto"/>
            <w:right w:val="none" w:sz="0" w:space="0" w:color="auto"/>
          </w:divBdr>
        </w:div>
        <w:div w:id="2132476676">
          <w:marLeft w:val="1440"/>
          <w:marRight w:val="0"/>
          <w:marTop w:val="0"/>
          <w:marBottom w:val="240"/>
          <w:divBdr>
            <w:top w:val="none" w:sz="0" w:space="0" w:color="auto"/>
            <w:left w:val="none" w:sz="0" w:space="0" w:color="auto"/>
            <w:bottom w:val="none" w:sz="0" w:space="0" w:color="auto"/>
            <w:right w:val="none" w:sz="0" w:space="0" w:color="auto"/>
          </w:divBdr>
        </w:div>
        <w:div w:id="392386513">
          <w:marLeft w:val="1440"/>
          <w:marRight w:val="0"/>
          <w:marTop w:val="0"/>
          <w:marBottom w:val="240"/>
          <w:divBdr>
            <w:top w:val="none" w:sz="0" w:space="0" w:color="auto"/>
            <w:left w:val="none" w:sz="0" w:space="0" w:color="auto"/>
            <w:bottom w:val="none" w:sz="0" w:space="0" w:color="auto"/>
            <w:right w:val="none" w:sz="0" w:space="0" w:color="auto"/>
          </w:divBdr>
        </w:div>
        <w:div w:id="934561328">
          <w:marLeft w:val="1440"/>
          <w:marRight w:val="0"/>
          <w:marTop w:val="0"/>
          <w:marBottom w:val="240"/>
          <w:divBdr>
            <w:top w:val="none" w:sz="0" w:space="0" w:color="auto"/>
            <w:left w:val="none" w:sz="0" w:space="0" w:color="auto"/>
            <w:bottom w:val="none" w:sz="0" w:space="0" w:color="auto"/>
            <w:right w:val="none" w:sz="0" w:space="0" w:color="auto"/>
          </w:divBdr>
        </w:div>
        <w:div w:id="891692716">
          <w:marLeft w:val="1440"/>
          <w:marRight w:val="0"/>
          <w:marTop w:val="0"/>
          <w:marBottom w:val="240"/>
          <w:divBdr>
            <w:top w:val="none" w:sz="0" w:space="0" w:color="auto"/>
            <w:left w:val="none" w:sz="0" w:space="0" w:color="auto"/>
            <w:bottom w:val="none" w:sz="0" w:space="0" w:color="auto"/>
            <w:right w:val="none" w:sz="0" w:space="0" w:color="auto"/>
          </w:divBdr>
        </w:div>
      </w:divsChild>
    </w:div>
    <w:div w:id="1116022167">
      <w:bodyDiv w:val="1"/>
      <w:marLeft w:val="0"/>
      <w:marRight w:val="0"/>
      <w:marTop w:val="0"/>
      <w:marBottom w:val="0"/>
      <w:divBdr>
        <w:top w:val="none" w:sz="0" w:space="0" w:color="auto"/>
        <w:left w:val="none" w:sz="0" w:space="0" w:color="auto"/>
        <w:bottom w:val="none" w:sz="0" w:space="0" w:color="auto"/>
        <w:right w:val="none" w:sz="0" w:space="0" w:color="auto"/>
      </w:divBdr>
      <w:divsChild>
        <w:div w:id="855656902">
          <w:marLeft w:val="1440"/>
          <w:marRight w:val="0"/>
          <w:marTop w:val="0"/>
          <w:marBottom w:val="240"/>
          <w:divBdr>
            <w:top w:val="none" w:sz="0" w:space="0" w:color="auto"/>
            <w:left w:val="none" w:sz="0" w:space="0" w:color="auto"/>
            <w:bottom w:val="none" w:sz="0" w:space="0" w:color="auto"/>
            <w:right w:val="none" w:sz="0" w:space="0" w:color="auto"/>
          </w:divBdr>
        </w:div>
      </w:divsChild>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sChild>
        <w:div w:id="1336961000">
          <w:marLeft w:val="1440"/>
          <w:marRight w:val="0"/>
          <w:marTop w:val="0"/>
          <w:marBottom w:val="120"/>
          <w:divBdr>
            <w:top w:val="none" w:sz="0" w:space="0" w:color="auto"/>
            <w:left w:val="none" w:sz="0" w:space="0" w:color="auto"/>
            <w:bottom w:val="none" w:sz="0" w:space="0" w:color="auto"/>
            <w:right w:val="none" w:sz="0" w:space="0" w:color="auto"/>
          </w:divBdr>
        </w:div>
        <w:div w:id="1831019199">
          <w:marLeft w:val="1440"/>
          <w:marRight w:val="0"/>
          <w:marTop w:val="0"/>
          <w:marBottom w:val="120"/>
          <w:divBdr>
            <w:top w:val="none" w:sz="0" w:space="0" w:color="auto"/>
            <w:left w:val="none" w:sz="0" w:space="0" w:color="auto"/>
            <w:bottom w:val="none" w:sz="0" w:space="0" w:color="auto"/>
            <w:right w:val="none" w:sz="0" w:space="0" w:color="auto"/>
          </w:divBdr>
        </w:div>
        <w:div w:id="977145339">
          <w:marLeft w:val="1440"/>
          <w:marRight w:val="0"/>
          <w:marTop w:val="0"/>
          <w:marBottom w:val="120"/>
          <w:divBdr>
            <w:top w:val="none" w:sz="0" w:space="0" w:color="auto"/>
            <w:left w:val="none" w:sz="0" w:space="0" w:color="auto"/>
            <w:bottom w:val="none" w:sz="0" w:space="0" w:color="auto"/>
            <w:right w:val="none" w:sz="0" w:space="0" w:color="auto"/>
          </w:divBdr>
        </w:div>
        <w:div w:id="387607369">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backmalaria.org/files/files/RBM%20Bye-Laws%20v1_0%2028_09_16.pdf" TargetMode="External"/><Relationship Id="rId13" Type="http://schemas.openxmlformats.org/officeDocument/2006/relationships/hyperlink" Target="mailto:crspcm@rollbackmalar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rollbackmalar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llbackmalar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llbackmalaria.com/wp-content/uploads/2017/12/RBM-Partnership-PC-SOP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llbackmalaria.org/files/files/RBM%20Partner%20Committee%20TORs%20v1_0%2028_09_16.pdf" TargetMode="External"/><Relationship Id="rId14" Type="http://schemas.openxmlformats.org/officeDocument/2006/relationships/hyperlink" Target="mailto:info@rollbackmalaria.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D15C-DEC3-435C-8F34-C9D07D24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Grunsell</dc:creator>
  <cp:keywords/>
  <dc:description/>
  <cp:lastModifiedBy>Cristina Tosone</cp:lastModifiedBy>
  <cp:revision>4</cp:revision>
  <dcterms:created xsi:type="dcterms:W3CDTF">2018-02-23T14:36:00Z</dcterms:created>
  <dcterms:modified xsi:type="dcterms:W3CDTF">2018-03-06T10:12:00Z</dcterms:modified>
</cp:coreProperties>
</file>